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1C741" w14:textId="77777777" w:rsidR="009612E9" w:rsidRDefault="009612E9">
      <w:pPr>
        <w:jc w:val="center"/>
        <w:rPr>
          <w:rFonts w:ascii="Leelawadee" w:eastAsia="Leelawadee" w:hAnsi="Leelawadee" w:cs="Leelawadee"/>
          <w:color w:val="000000"/>
          <w:sz w:val="22"/>
          <w:szCs w:val="22"/>
        </w:rPr>
      </w:pPr>
    </w:p>
    <w:p w14:paraId="0465DCC3" w14:textId="77777777" w:rsidR="009612E9" w:rsidRDefault="007179A9">
      <w:pPr>
        <w:jc w:val="center"/>
        <w:rPr>
          <w:rFonts w:ascii="Leelawadee" w:eastAsia="Leelawadee" w:hAnsi="Leelawadee" w:cs="Leelawadee"/>
          <w:b/>
          <w:bCs/>
          <w:color w:val="000000"/>
          <w:sz w:val="22"/>
          <w:szCs w:val="22"/>
        </w:rPr>
      </w:pPr>
      <w:r>
        <w:rPr>
          <w:rFonts w:ascii="Leelawadee" w:eastAsia="Leelawadee" w:hAnsi="Leelawadee" w:cs="Leelawadee"/>
          <w:b/>
          <w:bCs/>
          <w:color w:val="000000"/>
          <w:sz w:val="22"/>
          <w:szCs w:val="22"/>
        </w:rPr>
        <w:t>ANEXO II</w:t>
      </w:r>
    </w:p>
    <w:p w14:paraId="52D2D7A4" w14:textId="77777777" w:rsidR="009612E9" w:rsidRDefault="009612E9">
      <w:pPr>
        <w:jc w:val="center"/>
        <w:rPr>
          <w:rFonts w:ascii="Leelawadee" w:eastAsia="Leelawadee" w:hAnsi="Leelawadee" w:cs="Leelawadee"/>
          <w:b/>
          <w:bCs/>
          <w:color w:val="000000"/>
          <w:sz w:val="22"/>
          <w:szCs w:val="22"/>
        </w:rPr>
      </w:pPr>
    </w:p>
    <w:p w14:paraId="7DA78E42" w14:textId="77777777" w:rsidR="009612E9" w:rsidRDefault="007179A9">
      <w:pPr>
        <w:jc w:val="center"/>
        <w:rPr>
          <w:rFonts w:ascii="Leelawadee" w:eastAsia="Leelawadee" w:hAnsi="Leelawadee" w:cs="Leelawadee"/>
          <w:b/>
          <w:bCs/>
          <w:color w:val="000000"/>
          <w:sz w:val="22"/>
          <w:szCs w:val="22"/>
        </w:rPr>
      </w:pPr>
      <w:r>
        <w:rPr>
          <w:rFonts w:ascii="Leelawadee" w:eastAsia="Leelawadee" w:hAnsi="Leelawadee" w:cs="Leelawadee"/>
          <w:b/>
          <w:bCs/>
          <w:color w:val="000000"/>
          <w:sz w:val="22"/>
          <w:szCs w:val="22"/>
        </w:rPr>
        <w:t>LISTA DE VERIFICAÇÃO – CHECKLIST DOCUMENTAÇÃO</w:t>
      </w:r>
    </w:p>
    <w:p w14:paraId="20097875" w14:textId="77777777" w:rsidR="009612E9" w:rsidRDefault="007179A9">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(Uso exclusivo da Comissão de Contratação)</w:t>
      </w:r>
    </w:p>
    <w:p w14:paraId="265EEB5C" w14:textId="77777777" w:rsidR="009612E9" w:rsidRDefault="009612E9">
      <w:pPr>
        <w:jc w:val="center"/>
        <w:rPr>
          <w:rFonts w:ascii="Leelawadee" w:eastAsia="Leelawadee" w:hAnsi="Leelawadee" w:cs="Leelawadee"/>
          <w:b/>
          <w:bCs/>
          <w:color w:val="000000"/>
          <w:sz w:val="22"/>
          <w:szCs w:val="22"/>
        </w:rPr>
      </w:pPr>
    </w:p>
    <w:p w14:paraId="2277ED82" w14:textId="77777777" w:rsidR="009612E9" w:rsidRDefault="009612E9">
      <w:pPr>
        <w:jc w:val="center"/>
        <w:rPr>
          <w:rFonts w:ascii="Leelawadee" w:eastAsia="Leelawadee" w:hAnsi="Leelawadee" w:cs="Leelawadee"/>
          <w:b/>
          <w:bCs/>
          <w:color w:val="000000"/>
          <w:sz w:val="22"/>
          <w:szCs w:val="22"/>
        </w:rPr>
      </w:pPr>
    </w:p>
    <w:tbl>
      <w:tblPr>
        <w:tblStyle w:val="a"/>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1985"/>
        <w:gridCol w:w="2126"/>
        <w:gridCol w:w="992"/>
      </w:tblGrid>
      <w:tr w:rsidR="009612E9" w14:paraId="33EFD6BE" w14:textId="77777777" w:rsidTr="00891B99">
        <w:trPr>
          <w:trHeight w:val="534"/>
        </w:trPr>
        <w:tc>
          <w:tcPr>
            <w:tcW w:w="5812" w:type="dxa"/>
            <w:vAlign w:val="center"/>
          </w:tcPr>
          <w:p w14:paraId="6DDF59D5" w14:textId="77777777" w:rsidR="009612E9" w:rsidRDefault="007179A9">
            <w:pPr>
              <w:jc w:val="center"/>
              <w:rPr>
                <w:rFonts w:ascii="Leelawadee" w:eastAsia="Leelawadee" w:hAnsi="Leelawadee" w:cs="Leelawadee"/>
                <w:b/>
                <w:bCs/>
                <w:color w:val="000000"/>
                <w:sz w:val="22"/>
                <w:szCs w:val="22"/>
              </w:rPr>
            </w:pPr>
            <w:r>
              <w:rPr>
                <w:rFonts w:ascii="Leelawadee" w:eastAsia="Leelawadee" w:hAnsi="Leelawadee" w:cs="Leelawadee"/>
                <w:b/>
                <w:bCs/>
                <w:color w:val="000000"/>
                <w:sz w:val="22"/>
                <w:szCs w:val="22"/>
              </w:rPr>
              <w:t>DOCUMENTAÇÃO NECESSÁRIA</w:t>
            </w:r>
          </w:p>
        </w:tc>
        <w:tc>
          <w:tcPr>
            <w:tcW w:w="5103" w:type="dxa"/>
            <w:gridSpan w:val="3"/>
            <w:vAlign w:val="center"/>
          </w:tcPr>
          <w:p w14:paraId="2C8636C4" w14:textId="77777777" w:rsidR="009612E9" w:rsidRDefault="007179A9">
            <w:pPr>
              <w:jc w:val="center"/>
              <w:rPr>
                <w:rFonts w:ascii="Leelawadee" w:eastAsia="Leelawadee" w:hAnsi="Leelawadee" w:cs="Leelawadee"/>
                <w:b/>
                <w:bCs/>
                <w:color w:val="000000"/>
                <w:sz w:val="22"/>
                <w:szCs w:val="22"/>
              </w:rPr>
            </w:pPr>
            <w:r>
              <w:rPr>
                <w:rFonts w:ascii="Leelawadee" w:eastAsia="Leelawadee" w:hAnsi="Leelawadee" w:cs="Leelawadee"/>
                <w:b/>
                <w:bCs/>
                <w:color w:val="000000"/>
                <w:sz w:val="22"/>
                <w:szCs w:val="22"/>
              </w:rPr>
              <w:t>ATENDIMENTO</w:t>
            </w:r>
          </w:p>
        </w:tc>
      </w:tr>
      <w:tr w:rsidR="009612E9" w14:paraId="673312A3" w14:textId="77777777" w:rsidTr="003E7B17">
        <w:trPr>
          <w:trHeight w:val="414"/>
        </w:trPr>
        <w:tc>
          <w:tcPr>
            <w:tcW w:w="5812" w:type="dxa"/>
            <w:vAlign w:val="center"/>
          </w:tcPr>
          <w:p w14:paraId="130E1330" w14:textId="77777777" w:rsidR="009612E9" w:rsidRDefault="007179A9">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Item 04 do Edital</w:t>
            </w:r>
          </w:p>
        </w:tc>
        <w:tc>
          <w:tcPr>
            <w:tcW w:w="1985" w:type="dxa"/>
            <w:vAlign w:val="center"/>
          </w:tcPr>
          <w:p w14:paraId="1E02DBF3" w14:textId="77777777" w:rsidR="009612E9" w:rsidRDefault="007179A9">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SIM</w:t>
            </w:r>
          </w:p>
        </w:tc>
        <w:tc>
          <w:tcPr>
            <w:tcW w:w="2126" w:type="dxa"/>
            <w:vAlign w:val="center"/>
          </w:tcPr>
          <w:p w14:paraId="6EBCC600" w14:textId="77777777" w:rsidR="009612E9" w:rsidRDefault="007179A9">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NÃO</w:t>
            </w:r>
          </w:p>
        </w:tc>
        <w:tc>
          <w:tcPr>
            <w:tcW w:w="992" w:type="dxa"/>
            <w:vAlign w:val="center"/>
          </w:tcPr>
          <w:p w14:paraId="5B04EE33" w14:textId="77777777" w:rsidR="009612E9" w:rsidRDefault="007179A9">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NÃO SE APLICA</w:t>
            </w:r>
          </w:p>
        </w:tc>
      </w:tr>
      <w:tr w:rsidR="009612E9" w14:paraId="6DBA931C" w14:textId="77777777" w:rsidTr="003E7B17">
        <w:trPr>
          <w:trHeight w:val="1919"/>
        </w:trPr>
        <w:tc>
          <w:tcPr>
            <w:tcW w:w="5812" w:type="dxa"/>
          </w:tcPr>
          <w:p w14:paraId="2D5ED793" w14:textId="77777777" w:rsidR="009612E9" w:rsidRDefault="007179A9">
            <w:pPr>
              <w:numPr>
                <w:ilvl w:val="0"/>
                <w:numId w:val="1"/>
              </w:numPr>
              <w:pBdr>
                <w:top w:val="nil"/>
                <w:left w:val="nil"/>
                <w:bottom w:val="nil"/>
                <w:right w:val="nil"/>
                <w:between w:val="nil"/>
              </w:pBdr>
              <w:ind w:left="317"/>
              <w:jc w:val="both"/>
              <w:rPr>
                <w:rFonts w:ascii="Leelawadee" w:eastAsia="Leelawadee" w:hAnsi="Leelawadee" w:cs="Leelawadee"/>
                <w:b/>
                <w:bCs/>
                <w:color w:val="000000"/>
                <w:sz w:val="22"/>
                <w:szCs w:val="22"/>
              </w:rPr>
            </w:pPr>
            <w:r>
              <w:rPr>
                <w:rFonts w:ascii="Leelawadee" w:eastAsia="Leelawadee" w:hAnsi="Leelawadee" w:cs="Leelawadee"/>
                <w:b/>
                <w:bCs/>
                <w:color w:val="000000"/>
                <w:sz w:val="22"/>
                <w:szCs w:val="22"/>
              </w:rPr>
              <w:t>CÓPIA AUTENTICADA DO ESTATUTO SOCIAL, DEVIDAMENTE REGISTRADO EM CARTÓRIO, COM SUA ÚLTIMA ALTERAÇÃO COMPROVADA POR CERTIDÃO DE BREVE RELATO EMITIDA PELO CARTÓRIO DE REGISTRO CIVIL DE PESSOAS JURÍDICAS</w:t>
            </w:r>
          </w:p>
        </w:tc>
        <w:tc>
          <w:tcPr>
            <w:tcW w:w="1985" w:type="dxa"/>
          </w:tcPr>
          <w:p w14:paraId="2A80EC82" w14:textId="6C9BFF8A"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37A74A71" w14:textId="77777777" w:rsidR="00BC3998" w:rsidRDefault="00BC3998">
            <w:pPr>
              <w:jc w:val="center"/>
              <w:rPr>
                <w:rFonts w:ascii="Leelawadee" w:eastAsia="Leelawadee" w:hAnsi="Leelawadee" w:cs="Leelawadee"/>
                <w:sz w:val="22"/>
                <w:szCs w:val="22"/>
              </w:rPr>
            </w:pPr>
          </w:p>
          <w:p w14:paraId="2EFE035B"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Estatuto:</w:t>
            </w:r>
          </w:p>
          <w:p w14:paraId="61D38283" w14:textId="78EB648F"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65 e segs.</w:t>
            </w:r>
          </w:p>
          <w:p w14:paraId="0A42CE3C" w14:textId="77777777" w:rsidR="009612E9" w:rsidRDefault="009612E9">
            <w:pPr>
              <w:jc w:val="center"/>
              <w:rPr>
                <w:rFonts w:ascii="Leelawadee" w:eastAsia="Leelawadee" w:hAnsi="Leelawadee" w:cs="Leelawadee"/>
                <w:sz w:val="22"/>
                <w:szCs w:val="22"/>
              </w:rPr>
            </w:pPr>
          </w:p>
          <w:p w14:paraId="3FEE83D4"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Certidão:</w:t>
            </w:r>
          </w:p>
          <w:p w14:paraId="3C44200D" w14:textId="797DB5C9"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98</w:t>
            </w:r>
          </w:p>
          <w:p w14:paraId="1C8E69DE" w14:textId="77777777" w:rsidR="009612E9" w:rsidRDefault="009612E9">
            <w:pPr>
              <w:rPr>
                <w:rFonts w:ascii="Leelawadee" w:eastAsia="Leelawadee" w:hAnsi="Leelawadee" w:cs="Leelawadee"/>
                <w:sz w:val="22"/>
                <w:szCs w:val="22"/>
              </w:rPr>
            </w:pPr>
          </w:p>
        </w:tc>
        <w:tc>
          <w:tcPr>
            <w:tcW w:w="2126" w:type="dxa"/>
          </w:tcPr>
          <w:p w14:paraId="1E8026A4" w14:textId="443A346C" w:rsidR="009612E9" w:rsidRDefault="009612E9">
            <w:pPr>
              <w:jc w:val="both"/>
              <w:rPr>
                <w:rFonts w:ascii="Leelawadee" w:eastAsia="Leelawadee" w:hAnsi="Leelawadee" w:cs="Leelawadee"/>
                <w:color w:val="000000"/>
                <w:sz w:val="22"/>
                <w:szCs w:val="22"/>
              </w:rPr>
            </w:pPr>
          </w:p>
        </w:tc>
        <w:tc>
          <w:tcPr>
            <w:tcW w:w="992" w:type="dxa"/>
          </w:tcPr>
          <w:p w14:paraId="355735E0" w14:textId="77777777" w:rsidR="009612E9" w:rsidRDefault="009612E9">
            <w:pPr>
              <w:jc w:val="center"/>
              <w:rPr>
                <w:rFonts w:ascii="Leelawadee" w:eastAsia="Leelawadee" w:hAnsi="Leelawadee" w:cs="Leelawadee"/>
                <w:color w:val="000000"/>
                <w:sz w:val="22"/>
                <w:szCs w:val="22"/>
              </w:rPr>
            </w:pPr>
          </w:p>
        </w:tc>
      </w:tr>
      <w:tr w:rsidR="009612E9" w14:paraId="136284E6" w14:textId="77777777" w:rsidTr="003E7B17">
        <w:trPr>
          <w:trHeight w:val="1280"/>
        </w:trPr>
        <w:tc>
          <w:tcPr>
            <w:tcW w:w="5812" w:type="dxa"/>
          </w:tcPr>
          <w:p w14:paraId="29AA96FA"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a.1) O ato constitutivo dispõe sobre a natureza social de seus objetivos, relativos à atuação na área de saúde?</w:t>
            </w:r>
          </w:p>
        </w:tc>
        <w:tc>
          <w:tcPr>
            <w:tcW w:w="1985" w:type="dxa"/>
          </w:tcPr>
          <w:p w14:paraId="106ECDC3" w14:textId="27DFADE4"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4B1EB954" w14:textId="77777777" w:rsidR="00BC3998" w:rsidRDefault="00BC3998">
            <w:pPr>
              <w:jc w:val="center"/>
              <w:rPr>
                <w:rFonts w:ascii="Leelawadee" w:eastAsia="Leelawadee" w:hAnsi="Leelawadee" w:cs="Leelawadee"/>
                <w:sz w:val="22"/>
                <w:szCs w:val="22"/>
              </w:rPr>
            </w:pPr>
          </w:p>
          <w:p w14:paraId="05D87C9F" w14:textId="66B3D954"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67</w:t>
            </w:r>
          </w:p>
          <w:p w14:paraId="53828A78" w14:textId="6C2B31C0"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w:t>
            </w:r>
            <w:r w:rsidR="00EF74D8">
              <w:rPr>
                <w:rFonts w:ascii="Leelawadee" w:eastAsia="Leelawadee" w:hAnsi="Leelawadee" w:cs="Leelawadee"/>
                <w:sz w:val="22"/>
                <w:szCs w:val="22"/>
              </w:rPr>
              <w:t>rt.</w:t>
            </w:r>
            <w:r>
              <w:rPr>
                <w:rFonts w:ascii="Leelawadee" w:eastAsia="Leelawadee" w:hAnsi="Leelawadee" w:cs="Leelawadee"/>
                <w:sz w:val="22"/>
                <w:szCs w:val="22"/>
              </w:rPr>
              <w:t xml:space="preserve"> 5°</w:t>
            </w:r>
          </w:p>
        </w:tc>
        <w:tc>
          <w:tcPr>
            <w:tcW w:w="2126" w:type="dxa"/>
          </w:tcPr>
          <w:p w14:paraId="5206ED3E" w14:textId="77777777" w:rsidR="009612E9" w:rsidRDefault="009612E9">
            <w:pPr>
              <w:jc w:val="center"/>
              <w:rPr>
                <w:rFonts w:ascii="Leelawadee" w:eastAsia="Leelawadee" w:hAnsi="Leelawadee" w:cs="Leelawadee"/>
                <w:color w:val="000000"/>
                <w:sz w:val="22"/>
                <w:szCs w:val="22"/>
              </w:rPr>
            </w:pPr>
          </w:p>
        </w:tc>
        <w:tc>
          <w:tcPr>
            <w:tcW w:w="992" w:type="dxa"/>
          </w:tcPr>
          <w:p w14:paraId="6EC84095" w14:textId="77777777" w:rsidR="009612E9" w:rsidRDefault="009612E9">
            <w:pPr>
              <w:jc w:val="center"/>
              <w:rPr>
                <w:rFonts w:ascii="Leelawadee" w:eastAsia="Leelawadee" w:hAnsi="Leelawadee" w:cs="Leelawadee"/>
                <w:color w:val="000000"/>
                <w:sz w:val="22"/>
                <w:szCs w:val="22"/>
              </w:rPr>
            </w:pPr>
          </w:p>
        </w:tc>
      </w:tr>
      <w:tr w:rsidR="009612E9" w14:paraId="5FAD9435" w14:textId="77777777" w:rsidTr="003E7B17">
        <w:tc>
          <w:tcPr>
            <w:tcW w:w="5812" w:type="dxa"/>
          </w:tcPr>
          <w:p w14:paraId="45912D44"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a.2) O ato constitutivo dispõe sobre finalidade não lucrativa, com a obrigatoriedade de investimento de seus excedentes financeiros, decorrentes do Contrato de Gestão que eventualmente venha a ser firmado com o Município de Nova Friburgo, no desenvolvimento das próprias atividades, dentro deste próprio município?</w:t>
            </w:r>
          </w:p>
        </w:tc>
        <w:tc>
          <w:tcPr>
            <w:tcW w:w="1985" w:type="dxa"/>
          </w:tcPr>
          <w:p w14:paraId="6D826F01" w14:textId="38BF9F55" w:rsidR="000A7229" w:rsidRDefault="000A7229">
            <w:pPr>
              <w:jc w:val="center"/>
              <w:rPr>
                <w:rFonts w:ascii="Leelawadee" w:eastAsia="Leelawadee" w:hAnsi="Leelawadee" w:cs="Leelawadee"/>
                <w:sz w:val="22"/>
                <w:szCs w:val="22"/>
              </w:rPr>
            </w:pPr>
          </w:p>
        </w:tc>
        <w:tc>
          <w:tcPr>
            <w:tcW w:w="2126" w:type="dxa"/>
          </w:tcPr>
          <w:p w14:paraId="0934578B" w14:textId="77777777" w:rsidR="00BC3998" w:rsidRPr="00786D76" w:rsidRDefault="00BC3998">
            <w:pPr>
              <w:jc w:val="center"/>
              <w:rPr>
                <w:rFonts w:ascii="Leelawadee" w:eastAsia="Leelawadee" w:hAnsi="Leelawadee" w:cs="Leelawadee"/>
                <w:color w:val="000000"/>
                <w:sz w:val="22"/>
                <w:szCs w:val="22"/>
              </w:rPr>
            </w:pPr>
          </w:p>
          <w:p w14:paraId="415EF742" w14:textId="77777777" w:rsidR="00786D76" w:rsidRDefault="00E72DC5" w:rsidP="00847A51">
            <w:pPr>
              <w:jc w:val="center"/>
              <w:rPr>
                <w:rFonts w:ascii="Leelawadee" w:eastAsia="Leelawadee" w:hAnsi="Leelawadee" w:cs="Leelawadee"/>
                <w:color w:val="000000"/>
                <w:sz w:val="22"/>
                <w:szCs w:val="22"/>
              </w:rPr>
            </w:pPr>
            <w:r w:rsidRPr="00786D76">
              <w:rPr>
                <w:rFonts w:ascii="Leelawadee" w:eastAsia="Leelawadee" w:hAnsi="Leelawadee" w:cs="Leelawadee"/>
                <w:color w:val="000000"/>
                <w:sz w:val="22"/>
                <w:szCs w:val="22"/>
              </w:rPr>
              <w:t>NÃO ATENDIDO</w:t>
            </w:r>
          </w:p>
          <w:p w14:paraId="3FE96962" w14:textId="71B7F592" w:rsidR="00847A51" w:rsidRPr="00847A51" w:rsidRDefault="00847A51" w:rsidP="00847A51">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Os </w:t>
            </w:r>
            <w:proofErr w:type="spellStart"/>
            <w:r>
              <w:rPr>
                <w:rFonts w:ascii="Leelawadee" w:eastAsia="Leelawadee" w:hAnsi="Leelawadee" w:cs="Leelawadee"/>
                <w:color w:val="000000"/>
                <w:sz w:val="22"/>
                <w:szCs w:val="22"/>
              </w:rPr>
              <w:t>art</w:t>
            </w:r>
            <w:r w:rsidRPr="00847A51">
              <w:rPr>
                <w:rFonts w:ascii="Leelawadee" w:eastAsia="Leelawadee" w:hAnsi="Leelawadee" w:cs="Leelawadee"/>
                <w:color w:val="000000"/>
                <w:sz w:val="22"/>
                <w:szCs w:val="22"/>
              </w:rPr>
              <w:t>s</w:t>
            </w:r>
            <w:proofErr w:type="spellEnd"/>
            <w:r w:rsidRPr="00847A51">
              <w:rPr>
                <w:rFonts w:ascii="Leelawadee" w:eastAsia="Leelawadee" w:hAnsi="Leelawadee" w:cs="Leelawadee"/>
                <w:color w:val="000000"/>
                <w:sz w:val="22"/>
                <w:szCs w:val="22"/>
              </w:rPr>
              <w:t xml:space="preserve">. 33, §2º e 37, </w:t>
            </w:r>
            <w:r>
              <w:rPr>
                <w:rFonts w:ascii="Leelawadee" w:eastAsia="Leelawadee" w:hAnsi="Leelawadee" w:cs="Leelawadee"/>
                <w:color w:val="000000"/>
                <w:sz w:val="22"/>
                <w:szCs w:val="22"/>
              </w:rPr>
              <w:t>mencionados em resposta a diligência não atendem integralmente ao exigido.</w:t>
            </w:r>
          </w:p>
        </w:tc>
        <w:tc>
          <w:tcPr>
            <w:tcW w:w="992" w:type="dxa"/>
          </w:tcPr>
          <w:p w14:paraId="787C9D5B" w14:textId="77777777" w:rsidR="009612E9" w:rsidRDefault="009612E9">
            <w:pPr>
              <w:jc w:val="center"/>
              <w:rPr>
                <w:rFonts w:ascii="Leelawadee" w:eastAsia="Leelawadee" w:hAnsi="Leelawadee" w:cs="Leelawadee"/>
                <w:color w:val="000000"/>
                <w:sz w:val="22"/>
                <w:szCs w:val="22"/>
              </w:rPr>
            </w:pPr>
          </w:p>
        </w:tc>
      </w:tr>
      <w:tr w:rsidR="009612E9" w14:paraId="4272A061" w14:textId="77777777" w:rsidTr="003E7B17">
        <w:tc>
          <w:tcPr>
            <w:tcW w:w="5812" w:type="dxa"/>
          </w:tcPr>
          <w:p w14:paraId="211BA1AD"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a.3) O ato constitutivo dispõe previsão expressa de ter, como órgãos de deliberação superior e de direção, um Conselho de Administração e uma Diretoria, definidos nos termos do Estatuto, asseguradas àquela composição e atribuições normativas e de controle básicas previstos nesta Lei, devendo as contas serem analisadas, anualmente, por auditoria contábil realizada por empresa de auditoria independente? </w:t>
            </w:r>
          </w:p>
        </w:tc>
        <w:tc>
          <w:tcPr>
            <w:tcW w:w="1985" w:type="dxa"/>
          </w:tcPr>
          <w:p w14:paraId="3C163D51"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3C3B339A" w14:textId="77777777" w:rsidR="009612E9" w:rsidRDefault="009612E9">
            <w:pPr>
              <w:jc w:val="center"/>
              <w:rPr>
                <w:rFonts w:ascii="Leelawadee" w:eastAsia="Leelawadee" w:hAnsi="Leelawadee" w:cs="Leelawadee"/>
                <w:sz w:val="22"/>
                <w:szCs w:val="22"/>
              </w:rPr>
            </w:pPr>
          </w:p>
          <w:p w14:paraId="4637795B" w14:textId="50207295"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77</w:t>
            </w:r>
          </w:p>
          <w:p w14:paraId="3E55DF05"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Art. 19°</w:t>
            </w:r>
          </w:p>
        </w:tc>
        <w:tc>
          <w:tcPr>
            <w:tcW w:w="2126" w:type="dxa"/>
          </w:tcPr>
          <w:p w14:paraId="7F59A7E4" w14:textId="77777777" w:rsidR="009612E9" w:rsidRDefault="009612E9">
            <w:pPr>
              <w:jc w:val="center"/>
              <w:rPr>
                <w:rFonts w:ascii="Leelawadee" w:eastAsia="Leelawadee" w:hAnsi="Leelawadee" w:cs="Leelawadee"/>
                <w:color w:val="000000"/>
                <w:sz w:val="22"/>
                <w:szCs w:val="22"/>
              </w:rPr>
            </w:pPr>
          </w:p>
        </w:tc>
        <w:tc>
          <w:tcPr>
            <w:tcW w:w="992" w:type="dxa"/>
          </w:tcPr>
          <w:p w14:paraId="2D8AD74E" w14:textId="77777777" w:rsidR="009612E9" w:rsidRDefault="009612E9">
            <w:pPr>
              <w:jc w:val="center"/>
              <w:rPr>
                <w:rFonts w:ascii="Leelawadee" w:eastAsia="Leelawadee" w:hAnsi="Leelawadee" w:cs="Leelawadee"/>
                <w:color w:val="000000"/>
                <w:sz w:val="22"/>
                <w:szCs w:val="22"/>
              </w:rPr>
            </w:pPr>
          </w:p>
        </w:tc>
      </w:tr>
      <w:tr w:rsidR="009612E9" w14:paraId="3BEE2AAA" w14:textId="77777777" w:rsidTr="003E7B17">
        <w:trPr>
          <w:trHeight w:val="1551"/>
        </w:trPr>
        <w:tc>
          <w:tcPr>
            <w:tcW w:w="5812" w:type="dxa"/>
          </w:tcPr>
          <w:p w14:paraId="427F894C"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a.4) O ato constitutivo dispõe previsão de participação, no órgão colegiado de deliberação superior, de membros com notória capacidade profissional e idoneidade moral?</w:t>
            </w:r>
          </w:p>
        </w:tc>
        <w:tc>
          <w:tcPr>
            <w:tcW w:w="1985" w:type="dxa"/>
          </w:tcPr>
          <w:p w14:paraId="31C2FD34" w14:textId="77777777" w:rsidR="009612E9" w:rsidRDefault="007179A9">
            <w:pPr>
              <w:spacing w:line="272" w:lineRule="auto"/>
              <w:jc w:val="center"/>
              <w:rPr>
                <w:rFonts w:ascii="Leelawadee" w:eastAsia="Leelawadee" w:hAnsi="Leelawadee" w:cs="Leelawadee"/>
                <w:sz w:val="22"/>
                <w:szCs w:val="22"/>
              </w:rPr>
            </w:pPr>
            <w:r>
              <w:rPr>
                <w:rFonts w:ascii="Leelawadee" w:eastAsia="Leelawadee" w:hAnsi="Leelawadee" w:cs="Leelawadee"/>
                <w:sz w:val="22"/>
                <w:szCs w:val="22"/>
              </w:rPr>
              <w:t xml:space="preserve">X </w:t>
            </w:r>
          </w:p>
          <w:p w14:paraId="20789081" w14:textId="07D8A443"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73 </w:t>
            </w:r>
          </w:p>
          <w:p w14:paraId="2AD131A7"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Art. 11°, §1°</w:t>
            </w:r>
          </w:p>
        </w:tc>
        <w:tc>
          <w:tcPr>
            <w:tcW w:w="2126" w:type="dxa"/>
          </w:tcPr>
          <w:p w14:paraId="366AAFC1" w14:textId="77777777" w:rsidR="009612E9" w:rsidRDefault="009612E9">
            <w:pPr>
              <w:jc w:val="center"/>
              <w:rPr>
                <w:rFonts w:ascii="Leelawadee" w:eastAsia="Leelawadee" w:hAnsi="Leelawadee" w:cs="Leelawadee"/>
                <w:color w:val="000000"/>
                <w:sz w:val="22"/>
                <w:szCs w:val="22"/>
              </w:rPr>
            </w:pPr>
          </w:p>
        </w:tc>
        <w:tc>
          <w:tcPr>
            <w:tcW w:w="992" w:type="dxa"/>
          </w:tcPr>
          <w:p w14:paraId="35E56205" w14:textId="77777777" w:rsidR="009612E9" w:rsidRDefault="009612E9">
            <w:pPr>
              <w:jc w:val="center"/>
              <w:rPr>
                <w:rFonts w:ascii="Leelawadee" w:eastAsia="Leelawadee" w:hAnsi="Leelawadee" w:cs="Leelawadee"/>
                <w:color w:val="000000"/>
                <w:sz w:val="22"/>
                <w:szCs w:val="22"/>
              </w:rPr>
            </w:pPr>
          </w:p>
        </w:tc>
      </w:tr>
      <w:tr w:rsidR="009612E9" w14:paraId="5684ABB6" w14:textId="77777777" w:rsidTr="003E7B17">
        <w:tc>
          <w:tcPr>
            <w:tcW w:w="5812" w:type="dxa"/>
          </w:tcPr>
          <w:p w14:paraId="3AE79539"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a.5) O ato constitutivo dispõe sobre composição e atribuições da diretoria?</w:t>
            </w:r>
          </w:p>
        </w:tc>
        <w:tc>
          <w:tcPr>
            <w:tcW w:w="1985" w:type="dxa"/>
          </w:tcPr>
          <w:p w14:paraId="615480E6" w14:textId="74B89983" w:rsidR="009612E9" w:rsidRDefault="007179A9">
            <w:pPr>
              <w:spacing w:line="272" w:lineRule="auto"/>
              <w:jc w:val="center"/>
              <w:rPr>
                <w:rFonts w:ascii="Leelawadee" w:eastAsia="Leelawadee" w:hAnsi="Leelawadee" w:cs="Leelawadee"/>
                <w:sz w:val="22"/>
                <w:szCs w:val="22"/>
              </w:rPr>
            </w:pPr>
            <w:r>
              <w:rPr>
                <w:rFonts w:ascii="Leelawadee" w:eastAsia="Leelawadee" w:hAnsi="Leelawadee" w:cs="Leelawadee"/>
                <w:sz w:val="22"/>
                <w:szCs w:val="22"/>
              </w:rPr>
              <w:t>X</w:t>
            </w:r>
          </w:p>
          <w:p w14:paraId="68E63A29" w14:textId="77777777" w:rsidR="00BC3998" w:rsidRDefault="00BC3998">
            <w:pPr>
              <w:spacing w:line="272" w:lineRule="auto"/>
              <w:jc w:val="center"/>
              <w:rPr>
                <w:rFonts w:ascii="Leelawadee" w:eastAsia="Leelawadee" w:hAnsi="Leelawadee" w:cs="Leelawadee"/>
                <w:sz w:val="22"/>
                <w:szCs w:val="22"/>
              </w:rPr>
            </w:pPr>
          </w:p>
          <w:p w14:paraId="01E1E58E" w14:textId="1D22418F"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82</w:t>
            </w:r>
          </w:p>
          <w:p w14:paraId="52301E93"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Art. 22</w:t>
            </w:r>
          </w:p>
        </w:tc>
        <w:tc>
          <w:tcPr>
            <w:tcW w:w="2126" w:type="dxa"/>
          </w:tcPr>
          <w:p w14:paraId="1B11CAC5" w14:textId="77777777" w:rsidR="009612E9" w:rsidRDefault="009612E9">
            <w:pPr>
              <w:jc w:val="center"/>
              <w:rPr>
                <w:rFonts w:ascii="Leelawadee" w:eastAsia="Leelawadee" w:hAnsi="Leelawadee" w:cs="Leelawadee"/>
                <w:color w:val="000000"/>
                <w:sz w:val="22"/>
                <w:szCs w:val="22"/>
              </w:rPr>
            </w:pPr>
          </w:p>
        </w:tc>
        <w:tc>
          <w:tcPr>
            <w:tcW w:w="992" w:type="dxa"/>
          </w:tcPr>
          <w:p w14:paraId="149C981F" w14:textId="77777777" w:rsidR="009612E9" w:rsidRDefault="009612E9">
            <w:pPr>
              <w:jc w:val="center"/>
              <w:rPr>
                <w:rFonts w:ascii="Leelawadee" w:eastAsia="Leelawadee" w:hAnsi="Leelawadee" w:cs="Leelawadee"/>
                <w:color w:val="000000"/>
                <w:sz w:val="22"/>
                <w:szCs w:val="22"/>
              </w:rPr>
            </w:pPr>
          </w:p>
        </w:tc>
      </w:tr>
      <w:tr w:rsidR="009612E9" w14:paraId="28E44A61" w14:textId="77777777" w:rsidTr="003E7B17">
        <w:trPr>
          <w:trHeight w:val="1330"/>
        </w:trPr>
        <w:tc>
          <w:tcPr>
            <w:tcW w:w="5812" w:type="dxa"/>
          </w:tcPr>
          <w:p w14:paraId="3ABC45C6"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lastRenderedPageBreak/>
              <w:t>a.6) O ato constitutivo dispõe sobre obrigatoriedade de publicação anual, no Diário Oficial do Município, dos relatórios financeiros e do relatório de execução do contrato de gestão com o Município?</w:t>
            </w:r>
          </w:p>
        </w:tc>
        <w:tc>
          <w:tcPr>
            <w:tcW w:w="1985" w:type="dxa"/>
          </w:tcPr>
          <w:p w14:paraId="63CDA2E8" w14:textId="63523599"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63DF0E57" w14:textId="77777777" w:rsidR="00BC3998" w:rsidRDefault="00BC3998">
            <w:pPr>
              <w:jc w:val="center"/>
              <w:rPr>
                <w:rFonts w:ascii="Leelawadee" w:eastAsia="Leelawadee" w:hAnsi="Leelawadee" w:cs="Leelawadee"/>
                <w:sz w:val="22"/>
                <w:szCs w:val="22"/>
              </w:rPr>
            </w:pPr>
          </w:p>
          <w:p w14:paraId="62EF8049" w14:textId="4639CCA9"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86</w:t>
            </w:r>
          </w:p>
          <w:p w14:paraId="7DA4D64B"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Art. 29 - § único</w:t>
            </w:r>
          </w:p>
        </w:tc>
        <w:tc>
          <w:tcPr>
            <w:tcW w:w="2126" w:type="dxa"/>
          </w:tcPr>
          <w:p w14:paraId="37BDF24F" w14:textId="77777777" w:rsidR="009612E9" w:rsidRDefault="009612E9">
            <w:pPr>
              <w:jc w:val="center"/>
              <w:rPr>
                <w:rFonts w:ascii="Leelawadee" w:eastAsia="Leelawadee" w:hAnsi="Leelawadee" w:cs="Leelawadee"/>
                <w:color w:val="000000"/>
                <w:sz w:val="22"/>
                <w:szCs w:val="22"/>
              </w:rPr>
            </w:pPr>
          </w:p>
        </w:tc>
        <w:tc>
          <w:tcPr>
            <w:tcW w:w="992" w:type="dxa"/>
          </w:tcPr>
          <w:p w14:paraId="0D058C4E" w14:textId="77777777" w:rsidR="009612E9" w:rsidRDefault="009612E9">
            <w:pPr>
              <w:jc w:val="center"/>
              <w:rPr>
                <w:rFonts w:ascii="Leelawadee" w:eastAsia="Leelawadee" w:hAnsi="Leelawadee" w:cs="Leelawadee"/>
                <w:color w:val="000000"/>
                <w:sz w:val="22"/>
                <w:szCs w:val="22"/>
              </w:rPr>
            </w:pPr>
          </w:p>
        </w:tc>
      </w:tr>
      <w:tr w:rsidR="009612E9" w14:paraId="55749C45" w14:textId="77777777" w:rsidTr="003E7B17">
        <w:tc>
          <w:tcPr>
            <w:tcW w:w="5812" w:type="dxa"/>
          </w:tcPr>
          <w:p w14:paraId="59062E00" w14:textId="77777777" w:rsidR="009612E9" w:rsidRDefault="007179A9">
            <w:pPr>
              <w:tabs>
                <w:tab w:val="left" w:pos="625"/>
              </w:tabs>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a.7) Em caso de associação civil, o ato constitutivo dispõe sobre a aceitação de novos associados, na forma do estatuto?</w:t>
            </w:r>
          </w:p>
        </w:tc>
        <w:tc>
          <w:tcPr>
            <w:tcW w:w="1985" w:type="dxa"/>
          </w:tcPr>
          <w:p w14:paraId="5D1F89C5" w14:textId="77777777" w:rsidR="009612E9" w:rsidRDefault="009612E9" w:rsidP="00847A51">
            <w:pPr>
              <w:jc w:val="center"/>
              <w:rPr>
                <w:rFonts w:ascii="Leelawadee" w:eastAsia="Leelawadee" w:hAnsi="Leelawadee" w:cs="Leelawadee"/>
                <w:sz w:val="22"/>
                <w:szCs w:val="22"/>
              </w:rPr>
            </w:pPr>
          </w:p>
          <w:p w14:paraId="2ED4026B" w14:textId="77777777" w:rsidR="00847A51" w:rsidRPr="00847A51" w:rsidRDefault="00847A51" w:rsidP="00847A51">
            <w:pPr>
              <w:jc w:val="center"/>
              <w:rPr>
                <w:rFonts w:ascii="Leelawadee" w:eastAsia="Leelawadee" w:hAnsi="Leelawadee" w:cs="Leelawadee"/>
                <w:sz w:val="22"/>
                <w:szCs w:val="22"/>
              </w:rPr>
            </w:pPr>
            <w:r w:rsidRPr="00847A51">
              <w:rPr>
                <w:rFonts w:ascii="Leelawadee" w:eastAsia="Leelawadee" w:hAnsi="Leelawadee" w:cs="Leelawadee"/>
                <w:sz w:val="22"/>
                <w:szCs w:val="22"/>
              </w:rPr>
              <w:t>X</w:t>
            </w:r>
          </w:p>
          <w:p w14:paraId="166D97EB" w14:textId="77777777" w:rsidR="00847A51" w:rsidRPr="00847A51" w:rsidRDefault="00847A51" w:rsidP="00847A51">
            <w:pPr>
              <w:jc w:val="center"/>
              <w:rPr>
                <w:rFonts w:ascii="Leelawadee" w:eastAsia="Leelawadee" w:hAnsi="Leelawadee" w:cs="Leelawadee"/>
                <w:sz w:val="22"/>
                <w:szCs w:val="22"/>
              </w:rPr>
            </w:pPr>
          </w:p>
          <w:p w14:paraId="0569CC12" w14:textId="77777777" w:rsidR="00847A51" w:rsidRPr="00847A51" w:rsidRDefault="00847A51" w:rsidP="00847A51">
            <w:pPr>
              <w:jc w:val="center"/>
              <w:rPr>
                <w:rFonts w:ascii="Leelawadee" w:eastAsia="Leelawadee" w:hAnsi="Leelawadee" w:cs="Leelawadee"/>
                <w:sz w:val="22"/>
                <w:szCs w:val="22"/>
              </w:rPr>
            </w:pPr>
            <w:r w:rsidRPr="00847A51">
              <w:rPr>
                <w:rFonts w:ascii="Leelawadee" w:eastAsia="Leelawadee" w:hAnsi="Leelawadee" w:cs="Leelawadee"/>
                <w:sz w:val="22"/>
                <w:szCs w:val="22"/>
              </w:rPr>
              <w:t>Pág. 71</w:t>
            </w:r>
          </w:p>
          <w:p w14:paraId="1DF52741" w14:textId="46C67CC5" w:rsidR="009612E9" w:rsidRDefault="00847A51" w:rsidP="00847A51">
            <w:pPr>
              <w:jc w:val="center"/>
              <w:rPr>
                <w:rFonts w:ascii="Leelawadee" w:eastAsia="Leelawadee" w:hAnsi="Leelawadee" w:cs="Leelawadee"/>
                <w:sz w:val="22"/>
                <w:szCs w:val="22"/>
              </w:rPr>
            </w:pPr>
            <w:r w:rsidRPr="00847A51">
              <w:rPr>
                <w:rFonts w:ascii="Leelawadee" w:eastAsia="Leelawadee" w:hAnsi="Leelawadee" w:cs="Leelawadee"/>
                <w:sz w:val="22"/>
                <w:szCs w:val="22"/>
              </w:rPr>
              <w:t>Art. 7</w:t>
            </w:r>
            <w:proofErr w:type="gramStart"/>
            <w:r w:rsidRPr="00847A51">
              <w:rPr>
                <w:rFonts w:ascii="Leelawadee" w:eastAsia="Leelawadee" w:hAnsi="Leelawadee" w:cs="Leelawadee"/>
                <w:sz w:val="22"/>
                <w:szCs w:val="22"/>
              </w:rPr>
              <w:t>°,§</w:t>
            </w:r>
            <w:proofErr w:type="gramEnd"/>
            <w:r w:rsidRPr="00847A51">
              <w:rPr>
                <w:rFonts w:ascii="Leelawadee" w:eastAsia="Leelawadee" w:hAnsi="Leelawadee" w:cs="Leelawadee"/>
                <w:sz w:val="22"/>
                <w:szCs w:val="22"/>
              </w:rPr>
              <w:t>1°</w:t>
            </w:r>
          </w:p>
        </w:tc>
        <w:tc>
          <w:tcPr>
            <w:tcW w:w="2126" w:type="dxa"/>
          </w:tcPr>
          <w:p w14:paraId="33FCD7A1" w14:textId="776F2707" w:rsidR="009612E9" w:rsidRDefault="009612E9">
            <w:pPr>
              <w:jc w:val="center"/>
              <w:rPr>
                <w:rFonts w:ascii="Leelawadee" w:eastAsia="Leelawadee" w:hAnsi="Leelawadee" w:cs="Leelawadee"/>
                <w:sz w:val="22"/>
                <w:szCs w:val="22"/>
              </w:rPr>
            </w:pPr>
          </w:p>
        </w:tc>
        <w:tc>
          <w:tcPr>
            <w:tcW w:w="992" w:type="dxa"/>
          </w:tcPr>
          <w:p w14:paraId="05E8F7BC" w14:textId="77777777" w:rsidR="009612E9" w:rsidRDefault="009612E9">
            <w:pPr>
              <w:jc w:val="center"/>
              <w:rPr>
                <w:rFonts w:ascii="Leelawadee" w:eastAsia="Leelawadee" w:hAnsi="Leelawadee" w:cs="Leelawadee"/>
                <w:color w:val="000000"/>
                <w:sz w:val="22"/>
                <w:szCs w:val="22"/>
              </w:rPr>
            </w:pPr>
          </w:p>
        </w:tc>
      </w:tr>
      <w:tr w:rsidR="009612E9" w14:paraId="586AA3AE" w14:textId="77777777" w:rsidTr="003E7B17">
        <w:trPr>
          <w:trHeight w:val="1305"/>
        </w:trPr>
        <w:tc>
          <w:tcPr>
            <w:tcW w:w="5812" w:type="dxa"/>
          </w:tcPr>
          <w:p w14:paraId="759BED03"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a.8) O ato constitutivo dispõe sobre proibição de distribuição de bens ou de parcela do patrimônio líquido em qualquer hipótese, inclusive em razão de desligamento, retirada ou falecimento de associados ou membros da entidade?</w:t>
            </w:r>
          </w:p>
        </w:tc>
        <w:tc>
          <w:tcPr>
            <w:tcW w:w="1985" w:type="dxa"/>
          </w:tcPr>
          <w:p w14:paraId="79E08625" w14:textId="4EC9A13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283AA71B" w14:textId="77777777" w:rsidR="00BC3998" w:rsidRDefault="00BC3998">
            <w:pPr>
              <w:jc w:val="center"/>
              <w:rPr>
                <w:rFonts w:ascii="Leelawadee" w:eastAsia="Leelawadee" w:hAnsi="Leelawadee" w:cs="Leelawadee"/>
                <w:sz w:val="22"/>
                <w:szCs w:val="22"/>
              </w:rPr>
            </w:pPr>
          </w:p>
          <w:p w14:paraId="35873599" w14:textId="275720AF"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65</w:t>
            </w:r>
          </w:p>
          <w:p w14:paraId="1F2007AD"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Art. 1°, §2°</w:t>
            </w:r>
          </w:p>
        </w:tc>
        <w:tc>
          <w:tcPr>
            <w:tcW w:w="2126" w:type="dxa"/>
          </w:tcPr>
          <w:p w14:paraId="2AD32A33" w14:textId="77777777" w:rsidR="009612E9" w:rsidRDefault="009612E9">
            <w:pPr>
              <w:jc w:val="center"/>
              <w:rPr>
                <w:rFonts w:ascii="Leelawadee" w:eastAsia="Leelawadee" w:hAnsi="Leelawadee" w:cs="Leelawadee"/>
                <w:color w:val="000000"/>
                <w:sz w:val="22"/>
                <w:szCs w:val="22"/>
              </w:rPr>
            </w:pPr>
          </w:p>
        </w:tc>
        <w:tc>
          <w:tcPr>
            <w:tcW w:w="992" w:type="dxa"/>
          </w:tcPr>
          <w:p w14:paraId="0206C2C5" w14:textId="77777777" w:rsidR="009612E9" w:rsidRDefault="009612E9">
            <w:pPr>
              <w:jc w:val="center"/>
              <w:rPr>
                <w:rFonts w:ascii="Leelawadee" w:eastAsia="Leelawadee" w:hAnsi="Leelawadee" w:cs="Leelawadee"/>
                <w:color w:val="000000"/>
                <w:sz w:val="22"/>
                <w:szCs w:val="22"/>
              </w:rPr>
            </w:pPr>
          </w:p>
        </w:tc>
      </w:tr>
      <w:tr w:rsidR="009612E9" w14:paraId="0786055A" w14:textId="77777777" w:rsidTr="003E7B17">
        <w:trPr>
          <w:trHeight w:val="2828"/>
        </w:trPr>
        <w:tc>
          <w:tcPr>
            <w:tcW w:w="5812" w:type="dxa"/>
          </w:tcPr>
          <w:p w14:paraId="0E16392F"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a.9) O ato constitutivo dispõe sobre previsão de incorporação integral do patrimônio, dos legados ou das doações que lhes forem destinados, bem como dos excedentes financeiros decorrentes de suas atividades, em caso de extinção ou desqualificação, ao patrimônio de outra organização social qualificada no âmbito do Município de Nova Friburgo, da mesma área de atuação, ou ao patrimônio do Município de Nova Friburgo, na proporção de recursos e bens a estes alocados?</w:t>
            </w:r>
          </w:p>
        </w:tc>
        <w:tc>
          <w:tcPr>
            <w:tcW w:w="1985" w:type="dxa"/>
          </w:tcPr>
          <w:p w14:paraId="059C8AEE" w14:textId="0968A541"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0E98720D" w14:textId="77777777" w:rsidR="00BC3998" w:rsidRDefault="00BC3998">
            <w:pPr>
              <w:jc w:val="center"/>
              <w:rPr>
                <w:rFonts w:ascii="Leelawadee" w:eastAsia="Leelawadee" w:hAnsi="Leelawadee" w:cs="Leelawadee"/>
                <w:sz w:val="22"/>
                <w:szCs w:val="22"/>
              </w:rPr>
            </w:pPr>
          </w:p>
          <w:p w14:paraId="618A918B" w14:textId="548DA241"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89</w:t>
            </w:r>
          </w:p>
          <w:p w14:paraId="1BFE6D78"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Art. 37</w:t>
            </w:r>
          </w:p>
        </w:tc>
        <w:tc>
          <w:tcPr>
            <w:tcW w:w="2126" w:type="dxa"/>
          </w:tcPr>
          <w:p w14:paraId="0ABA649F" w14:textId="77777777" w:rsidR="009612E9" w:rsidRDefault="009612E9">
            <w:pPr>
              <w:jc w:val="center"/>
              <w:rPr>
                <w:rFonts w:ascii="Leelawadee" w:eastAsia="Leelawadee" w:hAnsi="Leelawadee" w:cs="Leelawadee"/>
                <w:color w:val="000000"/>
                <w:sz w:val="22"/>
                <w:szCs w:val="22"/>
              </w:rPr>
            </w:pPr>
          </w:p>
        </w:tc>
        <w:tc>
          <w:tcPr>
            <w:tcW w:w="992" w:type="dxa"/>
          </w:tcPr>
          <w:p w14:paraId="2BB2DAF0" w14:textId="77777777" w:rsidR="009612E9" w:rsidRDefault="009612E9">
            <w:pPr>
              <w:jc w:val="center"/>
              <w:rPr>
                <w:rFonts w:ascii="Leelawadee" w:eastAsia="Leelawadee" w:hAnsi="Leelawadee" w:cs="Leelawadee"/>
                <w:color w:val="000000"/>
                <w:sz w:val="22"/>
                <w:szCs w:val="22"/>
              </w:rPr>
            </w:pPr>
          </w:p>
        </w:tc>
      </w:tr>
      <w:tr w:rsidR="009612E9" w:rsidRPr="00773C54" w14:paraId="0F8FD6CD" w14:textId="77777777" w:rsidTr="003E7B17">
        <w:trPr>
          <w:trHeight w:val="1319"/>
        </w:trPr>
        <w:tc>
          <w:tcPr>
            <w:tcW w:w="5812" w:type="dxa"/>
          </w:tcPr>
          <w:p w14:paraId="3B881135" w14:textId="77777777" w:rsidR="009612E9" w:rsidRDefault="007179A9">
            <w:pPr>
              <w:numPr>
                <w:ilvl w:val="0"/>
                <w:numId w:val="1"/>
              </w:numPr>
              <w:pBdr>
                <w:top w:val="nil"/>
                <w:left w:val="nil"/>
                <w:bottom w:val="nil"/>
                <w:right w:val="nil"/>
                <w:between w:val="nil"/>
              </w:pBdr>
              <w:ind w:left="313"/>
              <w:jc w:val="both"/>
              <w:rPr>
                <w:rFonts w:ascii="Leelawadee" w:eastAsia="Leelawadee" w:hAnsi="Leelawadee" w:cs="Leelawadee"/>
                <w:b/>
                <w:bCs/>
                <w:color w:val="000000"/>
                <w:sz w:val="22"/>
                <w:szCs w:val="22"/>
              </w:rPr>
            </w:pPr>
            <w:r>
              <w:rPr>
                <w:rFonts w:ascii="Leelawadee" w:eastAsia="Leelawadee" w:hAnsi="Leelawadee" w:cs="Leelawadee"/>
                <w:b/>
                <w:bCs/>
                <w:color w:val="000000"/>
                <w:sz w:val="22"/>
                <w:szCs w:val="22"/>
              </w:rPr>
              <w:t>PARA OS FINS DE ATENDIMENTO DOS REQUISITOS DE QUALIFICAÇÃO, HÁ A DESIGNAÇÃO DE ATRIBUIÇÕES PRIVATIVAS DO CONSELHO DE ADMINISTRAÇÃO, PREVISTOS NO ESTATUTO?</w:t>
            </w:r>
          </w:p>
        </w:tc>
        <w:tc>
          <w:tcPr>
            <w:tcW w:w="1985" w:type="dxa"/>
          </w:tcPr>
          <w:p w14:paraId="6E08EAFA" w14:textId="095C227C"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X</w:t>
            </w:r>
          </w:p>
          <w:p w14:paraId="2EA3A6A5" w14:textId="77777777" w:rsidR="00BC3998" w:rsidRPr="007C387F" w:rsidRDefault="00BC3998">
            <w:pPr>
              <w:jc w:val="center"/>
              <w:rPr>
                <w:rFonts w:ascii="Leelawadee" w:eastAsia="Leelawadee" w:hAnsi="Leelawadee" w:cs="Leelawadee"/>
                <w:sz w:val="22"/>
                <w:szCs w:val="22"/>
                <w:lang w:val="en-US"/>
              </w:rPr>
            </w:pPr>
          </w:p>
          <w:p w14:paraId="672B7905" w14:textId="589678CB"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Pág</w:t>
            </w:r>
            <w:r w:rsidR="00EF74D8" w:rsidRPr="007C387F">
              <w:rPr>
                <w:rFonts w:ascii="Leelawadee" w:eastAsia="Leelawadee" w:hAnsi="Leelawadee" w:cs="Leelawadee"/>
                <w:sz w:val="22"/>
                <w:szCs w:val="22"/>
                <w:lang w:val="en-US"/>
              </w:rPr>
              <w:t>.</w:t>
            </w:r>
            <w:r w:rsidRPr="007C387F">
              <w:rPr>
                <w:rFonts w:ascii="Leelawadee" w:eastAsia="Leelawadee" w:hAnsi="Leelawadee" w:cs="Leelawadee"/>
                <w:sz w:val="22"/>
                <w:szCs w:val="22"/>
                <w:lang w:val="en-US"/>
              </w:rPr>
              <w:t xml:space="preserve"> 80</w:t>
            </w:r>
          </w:p>
          <w:p w14:paraId="09CEACEE" w14:textId="77777777"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 xml:space="preserve">Art. 20, </w:t>
            </w:r>
            <w:proofErr w:type="spellStart"/>
            <w:r w:rsidRPr="007C387F">
              <w:rPr>
                <w:rFonts w:ascii="Leelawadee" w:eastAsia="Leelawadee" w:hAnsi="Leelawadee" w:cs="Leelawadee"/>
                <w:sz w:val="22"/>
                <w:szCs w:val="22"/>
                <w:lang w:val="en-US"/>
              </w:rPr>
              <w:t>Inciso</w:t>
            </w:r>
            <w:proofErr w:type="spellEnd"/>
            <w:r w:rsidRPr="007C387F">
              <w:rPr>
                <w:rFonts w:ascii="Leelawadee" w:eastAsia="Leelawadee" w:hAnsi="Leelawadee" w:cs="Leelawadee"/>
                <w:sz w:val="22"/>
                <w:szCs w:val="22"/>
                <w:lang w:val="en-US"/>
              </w:rPr>
              <w:t xml:space="preserve"> I</w:t>
            </w:r>
          </w:p>
        </w:tc>
        <w:tc>
          <w:tcPr>
            <w:tcW w:w="2126" w:type="dxa"/>
          </w:tcPr>
          <w:p w14:paraId="58CCE074" w14:textId="77777777" w:rsidR="009612E9" w:rsidRPr="007C387F" w:rsidRDefault="009612E9">
            <w:pPr>
              <w:jc w:val="center"/>
              <w:rPr>
                <w:rFonts w:ascii="Leelawadee" w:eastAsia="Leelawadee" w:hAnsi="Leelawadee" w:cs="Leelawadee"/>
                <w:color w:val="000000"/>
                <w:sz w:val="22"/>
                <w:szCs w:val="22"/>
                <w:lang w:val="en-US"/>
              </w:rPr>
            </w:pPr>
          </w:p>
        </w:tc>
        <w:tc>
          <w:tcPr>
            <w:tcW w:w="992" w:type="dxa"/>
          </w:tcPr>
          <w:p w14:paraId="46CBB29C" w14:textId="77777777" w:rsidR="009612E9" w:rsidRPr="007C387F" w:rsidRDefault="009612E9">
            <w:pPr>
              <w:jc w:val="center"/>
              <w:rPr>
                <w:rFonts w:ascii="Leelawadee" w:eastAsia="Leelawadee" w:hAnsi="Leelawadee" w:cs="Leelawadee"/>
                <w:color w:val="000000"/>
                <w:sz w:val="22"/>
                <w:szCs w:val="22"/>
                <w:lang w:val="en-US"/>
              </w:rPr>
            </w:pPr>
          </w:p>
        </w:tc>
      </w:tr>
      <w:tr w:rsidR="009612E9" w:rsidRPr="00773C54" w14:paraId="5AFEB8A8" w14:textId="77777777" w:rsidTr="003E7B17">
        <w:trPr>
          <w:trHeight w:val="1265"/>
        </w:trPr>
        <w:tc>
          <w:tcPr>
            <w:tcW w:w="5812" w:type="dxa"/>
          </w:tcPr>
          <w:p w14:paraId="1C303EEE"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b.1) Dentre as atribuições, resta incluída a atribuição de aprovar a proposta de contrato de gestão da entidade?</w:t>
            </w:r>
          </w:p>
        </w:tc>
        <w:tc>
          <w:tcPr>
            <w:tcW w:w="1985" w:type="dxa"/>
          </w:tcPr>
          <w:p w14:paraId="01EAFCBE" w14:textId="573CD93D"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X</w:t>
            </w:r>
          </w:p>
          <w:p w14:paraId="5466D612" w14:textId="77777777" w:rsidR="00BC3998" w:rsidRPr="007C387F" w:rsidRDefault="00BC3998">
            <w:pPr>
              <w:jc w:val="center"/>
              <w:rPr>
                <w:rFonts w:ascii="Leelawadee" w:eastAsia="Leelawadee" w:hAnsi="Leelawadee" w:cs="Leelawadee"/>
                <w:sz w:val="22"/>
                <w:szCs w:val="22"/>
                <w:lang w:val="en-US"/>
              </w:rPr>
            </w:pPr>
          </w:p>
          <w:p w14:paraId="2EEEB50E" w14:textId="1FA4F424"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Pág</w:t>
            </w:r>
            <w:r w:rsidR="00EF74D8" w:rsidRPr="007C387F">
              <w:rPr>
                <w:rFonts w:ascii="Leelawadee" w:eastAsia="Leelawadee" w:hAnsi="Leelawadee" w:cs="Leelawadee"/>
                <w:sz w:val="22"/>
                <w:szCs w:val="22"/>
                <w:lang w:val="en-US"/>
              </w:rPr>
              <w:t>.</w:t>
            </w:r>
            <w:r w:rsidRPr="007C387F">
              <w:rPr>
                <w:rFonts w:ascii="Leelawadee" w:eastAsia="Leelawadee" w:hAnsi="Leelawadee" w:cs="Leelawadee"/>
                <w:sz w:val="22"/>
                <w:szCs w:val="22"/>
                <w:lang w:val="en-US"/>
              </w:rPr>
              <w:t xml:space="preserve"> 80</w:t>
            </w:r>
          </w:p>
          <w:p w14:paraId="16A49E20" w14:textId="77777777"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 xml:space="preserve">Art. 20, </w:t>
            </w:r>
            <w:proofErr w:type="spellStart"/>
            <w:r w:rsidRPr="007C387F">
              <w:rPr>
                <w:rFonts w:ascii="Leelawadee" w:eastAsia="Leelawadee" w:hAnsi="Leelawadee" w:cs="Leelawadee"/>
                <w:sz w:val="22"/>
                <w:szCs w:val="22"/>
                <w:lang w:val="en-US"/>
              </w:rPr>
              <w:t>Inciso</w:t>
            </w:r>
            <w:proofErr w:type="spellEnd"/>
            <w:r w:rsidRPr="007C387F">
              <w:rPr>
                <w:rFonts w:ascii="Leelawadee" w:eastAsia="Leelawadee" w:hAnsi="Leelawadee" w:cs="Leelawadee"/>
                <w:sz w:val="22"/>
                <w:szCs w:val="22"/>
                <w:lang w:val="en-US"/>
              </w:rPr>
              <w:t xml:space="preserve"> II</w:t>
            </w:r>
          </w:p>
        </w:tc>
        <w:tc>
          <w:tcPr>
            <w:tcW w:w="2126" w:type="dxa"/>
          </w:tcPr>
          <w:p w14:paraId="4452F968" w14:textId="77777777" w:rsidR="009612E9" w:rsidRPr="007C387F" w:rsidRDefault="009612E9">
            <w:pPr>
              <w:jc w:val="center"/>
              <w:rPr>
                <w:rFonts w:ascii="Leelawadee" w:eastAsia="Leelawadee" w:hAnsi="Leelawadee" w:cs="Leelawadee"/>
                <w:color w:val="000000"/>
                <w:sz w:val="22"/>
                <w:szCs w:val="22"/>
                <w:lang w:val="en-US"/>
              </w:rPr>
            </w:pPr>
          </w:p>
        </w:tc>
        <w:tc>
          <w:tcPr>
            <w:tcW w:w="992" w:type="dxa"/>
          </w:tcPr>
          <w:p w14:paraId="3E36E512" w14:textId="77777777" w:rsidR="009612E9" w:rsidRPr="007C387F" w:rsidRDefault="009612E9">
            <w:pPr>
              <w:jc w:val="center"/>
              <w:rPr>
                <w:rFonts w:ascii="Leelawadee" w:eastAsia="Leelawadee" w:hAnsi="Leelawadee" w:cs="Leelawadee"/>
                <w:color w:val="000000"/>
                <w:sz w:val="22"/>
                <w:szCs w:val="22"/>
                <w:lang w:val="en-US"/>
              </w:rPr>
            </w:pPr>
          </w:p>
        </w:tc>
      </w:tr>
      <w:tr w:rsidR="009612E9" w:rsidRPr="00773C54" w14:paraId="17B999BB" w14:textId="77777777" w:rsidTr="003E7B17">
        <w:trPr>
          <w:trHeight w:val="1269"/>
        </w:trPr>
        <w:tc>
          <w:tcPr>
            <w:tcW w:w="5812" w:type="dxa"/>
          </w:tcPr>
          <w:p w14:paraId="78FEEC0E"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b.2) Dentre as atribuições, resta incluída a atribuição de aprovar a proposta de orçamento da entidade e o programa de investimentos?</w:t>
            </w:r>
          </w:p>
        </w:tc>
        <w:tc>
          <w:tcPr>
            <w:tcW w:w="1985" w:type="dxa"/>
          </w:tcPr>
          <w:p w14:paraId="66B2CBEC" w14:textId="082F5360"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X</w:t>
            </w:r>
          </w:p>
          <w:p w14:paraId="1A9E2D65" w14:textId="77777777" w:rsidR="00BC3998" w:rsidRPr="007C387F" w:rsidRDefault="00BC3998">
            <w:pPr>
              <w:jc w:val="center"/>
              <w:rPr>
                <w:rFonts w:ascii="Leelawadee" w:eastAsia="Leelawadee" w:hAnsi="Leelawadee" w:cs="Leelawadee"/>
                <w:sz w:val="22"/>
                <w:szCs w:val="22"/>
                <w:lang w:val="en-US"/>
              </w:rPr>
            </w:pPr>
          </w:p>
          <w:p w14:paraId="7445F9DE" w14:textId="4CDF0C90"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Pág</w:t>
            </w:r>
            <w:r w:rsidR="00EF74D8" w:rsidRPr="007C387F">
              <w:rPr>
                <w:rFonts w:ascii="Leelawadee" w:eastAsia="Leelawadee" w:hAnsi="Leelawadee" w:cs="Leelawadee"/>
                <w:sz w:val="22"/>
                <w:szCs w:val="22"/>
                <w:lang w:val="en-US"/>
              </w:rPr>
              <w:t>.</w:t>
            </w:r>
            <w:r w:rsidRPr="007C387F">
              <w:rPr>
                <w:rFonts w:ascii="Leelawadee" w:eastAsia="Leelawadee" w:hAnsi="Leelawadee" w:cs="Leelawadee"/>
                <w:sz w:val="22"/>
                <w:szCs w:val="22"/>
                <w:lang w:val="en-US"/>
              </w:rPr>
              <w:t xml:space="preserve"> 80</w:t>
            </w:r>
          </w:p>
          <w:p w14:paraId="3B8FB162" w14:textId="4F92C6BC"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 xml:space="preserve">Art. 20, </w:t>
            </w:r>
            <w:proofErr w:type="spellStart"/>
            <w:r w:rsidRPr="007C387F">
              <w:rPr>
                <w:rFonts w:ascii="Leelawadee" w:eastAsia="Leelawadee" w:hAnsi="Leelawadee" w:cs="Leelawadee"/>
                <w:sz w:val="22"/>
                <w:szCs w:val="22"/>
                <w:lang w:val="en-US"/>
              </w:rPr>
              <w:t>Inciso</w:t>
            </w:r>
            <w:proofErr w:type="spellEnd"/>
            <w:r w:rsidRPr="007C387F">
              <w:rPr>
                <w:rFonts w:ascii="Leelawadee" w:eastAsia="Leelawadee" w:hAnsi="Leelawadee" w:cs="Leelawadee"/>
                <w:sz w:val="22"/>
                <w:szCs w:val="22"/>
                <w:lang w:val="en-US"/>
              </w:rPr>
              <w:t xml:space="preserve"> III</w:t>
            </w:r>
          </w:p>
        </w:tc>
        <w:tc>
          <w:tcPr>
            <w:tcW w:w="2126" w:type="dxa"/>
          </w:tcPr>
          <w:p w14:paraId="1294E0A2" w14:textId="77777777" w:rsidR="009612E9" w:rsidRPr="007C387F" w:rsidRDefault="009612E9">
            <w:pPr>
              <w:jc w:val="center"/>
              <w:rPr>
                <w:rFonts w:ascii="Leelawadee" w:eastAsia="Leelawadee" w:hAnsi="Leelawadee" w:cs="Leelawadee"/>
                <w:color w:val="000000"/>
                <w:sz w:val="22"/>
                <w:szCs w:val="22"/>
                <w:lang w:val="en-US"/>
              </w:rPr>
            </w:pPr>
          </w:p>
        </w:tc>
        <w:tc>
          <w:tcPr>
            <w:tcW w:w="992" w:type="dxa"/>
          </w:tcPr>
          <w:p w14:paraId="747A6D22" w14:textId="77777777" w:rsidR="009612E9" w:rsidRPr="007C387F" w:rsidRDefault="009612E9">
            <w:pPr>
              <w:jc w:val="center"/>
              <w:rPr>
                <w:rFonts w:ascii="Leelawadee" w:eastAsia="Leelawadee" w:hAnsi="Leelawadee" w:cs="Leelawadee"/>
                <w:color w:val="000000"/>
                <w:sz w:val="22"/>
                <w:szCs w:val="22"/>
                <w:lang w:val="en-US"/>
              </w:rPr>
            </w:pPr>
          </w:p>
        </w:tc>
      </w:tr>
      <w:tr w:rsidR="009612E9" w:rsidRPr="00773C54" w14:paraId="5C9282A9" w14:textId="77777777" w:rsidTr="003E7B17">
        <w:trPr>
          <w:trHeight w:val="1402"/>
        </w:trPr>
        <w:tc>
          <w:tcPr>
            <w:tcW w:w="5812" w:type="dxa"/>
          </w:tcPr>
          <w:p w14:paraId="464B4F75"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b.3) Dentre as atribuições, resta incluída a atribuição de designar e dispensar os membros da diretoria, ou, no caso de associação civil, propor a destituição à Assembleia Geral da entidade?</w:t>
            </w:r>
          </w:p>
        </w:tc>
        <w:tc>
          <w:tcPr>
            <w:tcW w:w="1985" w:type="dxa"/>
          </w:tcPr>
          <w:p w14:paraId="52342201" w14:textId="414032EA"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X</w:t>
            </w:r>
          </w:p>
          <w:p w14:paraId="56EE0FD3" w14:textId="77777777" w:rsidR="00BC3998" w:rsidRPr="007C387F" w:rsidRDefault="00BC3998">
            <w:pPr>
              <w:jc w:val="center"/>
              <w:rPr>
                <w:rFonts w:ascii="Leelawadee" w:eastAsia="Leelawadee" w:hAnsi="Leelawadee" w:cs="Leelawadee"/>
                <w:sz w:val="22"/>
                <w:szCs w:val="22"/>
                <w:lang w:val="en-US"/>
              </w:rPr>
            </w:pPr>
          </w:p>
          <w:p w14:paraId="35096CC9" w14:textId="23F1CA3A"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Pág</w:t>
            </w:r>
            <w:r w:rsidR="00EF74D8" w:rsidRPr="007C387F">
              <w:rPr>
                <w:rFonts w:ascii="Leelawadee" w:eastAsia="Leelawadee" w:hAnsi="Leelawadee" w:cs="Leelawadee"/>
                <w:sz w:val="22"/>
                <w:szCs w:val="22"/>
                <w:lang w:val="en-US"/>
              </w:rPr>
              <w:t>.</w:t>
            </w:r>
            <w:r w:rsidRPr="007C387F">
              <w:rPr>
                <w:rFonts w:ascii="Leelawadee" w:eastAsia="Leelawadee" w:hAnsi="Leelawadee" w:cs="Leelawadee"/>
                <w:sz w:val="22"/>
                <w:szCs w:val="22"/>
                <w:lang w:val="en-US"/>
              </w:rPr>
              <w:t xml:space="preserve"> 80</w:t>
            </w:r>
          </w:p>
          <w:p w14:paraId="459F2E7D" w14:textId="77777777"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 xml:space="preserve">Art. 20, </w:t>
            </w:r>
            <w:proofErr w:type="spellStart"/>
            <w:r w:rsidRPr="007C387F">
              <w:rPr>
                <w:rFonts w:ascii="Leelawadee" w:eastAsia="Leelawadee" w:hAnsi="Leelawadee" w:cs="Leelawadee"/>
                <w:sz w:val="22"/>
                <w:szCs w:val="22"/>
                <w:lang w:val="en-US"/>
              </w:rPr>
              <w:t>Inciso</w:t>
            </w:r>
            <w:proofErr w:type="spellEnd"/>
            <w:r w:rsidRPr="007C387F">
              <w:rPr>
                <w:rFonts w:ascii="Leelawadee" w:eastAsia="Leelawadee" w:hAnsi="Leelawadee" w:cs="Leelawadee"/>
                <w:sz w:val="22"/>
                <w:szCs w:val="22"/>
                <w:lang w:val="en-US"/>
              </w:rPr>
              <w:t xml:space="preserve"> IV</w:t>
            </w:r>
          </w:p>
        </w:tc>
        <w:tc>
          <w:tcPr>
            <w:tcW w:w="2126" w:type="dxa"/>
          </w:tcPr>
          <w:p w14:paraId="06C75897" w14:textId="77777777" w:rsidR="009612E9" w:rsidRPr="007C387F" w:rsidRDefault="009612E9">
            <w:pPr>
              <w:jc w:val="center"/>
              <w:rPr>
                <w:rFonts w:ascii="Leelawadee" w:eastAsia="Leelawadee" w:hAnsi="Leelawadee" w:cs="Leelawadee"/>
                <w:color w:val="000000"/>
                <w:sz w:val="22"/>
                <w:szCs w:val="22"/>
                <w:lang w:val="en-US"/>
              </w:rPr>
            </w:pPr>
          </w:p>
        </w:tc>
        <w:tc>
          <w:tcPr>
            <w:tcW w:w="992" w:type="dxa"/>
          </w:tcPr>
          <w:p w14:paraId="289E50E7" w14:textId="77777777" w:rsidR="009612E9" w:rsidRPr="007C387F" w:rsidRDefault="009612E9">
            <w:pPr>
              <w:jc w:val="center"/>
              <w:rPr>
                <w:rFonts w:ascii="Leelawadee" w:eastAsia="Leelawadee" w:hAnsi="Leelawadee" w:cs="Leelawadee"/>
                <w:color w:val="000000"/>
                <w:sz w:val="22"/>
                <w:szCs w:val="22"/>
                <w:lang w:val="en-US"/>
              </w:rPr>
            </w:pPr>
          </w:p>
        </w:tc>
      </w:tr>
      <w:tr w:rsidR="009612E9" w:rsidRPr="00773C54" w14:paraId="369D671F" w14:textId="77777777" w:rsidTr="003E7B17">
        <w:tc>
          <w:tcPr>
            <w:tcW w:w="5812" w:type="dxa"/>
          </w:tcPr>
          <w:p w14:paraId="7BAB77F0"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b.4) Dentre as atribuições, resta incluída a atribuição de fixar a remuneração dos membros da Diretoria, observado limite concedido às funções gestoras das unidades de saúde municipais?</w:t>
            </w:r>
          </w:p>
        </w:tc>
        <w:tc>
          <w:tcPr>
            <w:tcW w:w="1985" w:type="dxa"/>
          </w:tcPr>
          <w:p w14:paraId="7C253DA0" w14:textId="05E2032C"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X</w:t>
            </w:r>
          </w:p>
          <w:p w14:paraId="4AA06994" w14:textId="77777777" w:rsidR="00BC3998" w:rsidRPr="007C387F" w:rsidRDefault="00BC3998">
            <w:pPr>
              <w:jc w:val="center"/>
              <w:rPr>
                <w:rFonts w:ascii="Leelawadee" w:eastAsia="Leelawadee" w:hAnsi="Leelawadee" w:cs="Leelawadee"/>
                <w:sz w:val="22"/>
                <w:szCs w:val="22"/>
                <w:lang w:val="en-US"/>
              </w:rPr>
            </w:pPr>
          </w:p>
          <w:p w14:paraId="3BBA24AD" w14:textId="0DE7EBB7"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Pág</w:t>
            </w:r>
            <w:r w:rsidR="00EF74D8" w:rsidRPr="007C387F">
              <w:rPr>
                <w:rFonts w:ascii="Leelawadee" w:eastAsia="Leelawadee" w:hAnsi="Leelawadee" w:cs="Leelawadee"/>
                <w:sz w:val="22"/>
                <w:szCs w:val="22"/>
                <w:lang w:val="en-US"/>
              </w:rPr>
              <w:t>.</w:t>
            </w:r>
            <w:r w:rsidRPr="007C387F">
              <w:rPr>
                <w:rFonts w:ascii="Leelawadee" w:eastAsia="Leelawadee" w:hAnsi="Leelawadee" w:cs="Leelawadee"/>
                <w:sz w:val="22"/>
                <w:szCs w:val="22"/>
                <w:lang w:val="en-US"/>
              </w:rPr>
              <w:t xml:space="preserve"> 80</w:t>
            </w:r>
          </w:p>
          <w:p w14:paraId="6F1DDCEF" w14:textId="77777777"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 xml:space="preserve">Art. 20, </w:t>
            </w:r>
            <w:proofErr w:type="spellStart"/>
            <w:r w:rsidRPr="007C387F">
              <w:rPr>
                <w:rFonts w:ascii="Leelawadee" w:eastAsia="Leelawadee" w:hAnsi="Leelawadee" w:cs="Leelawadee"/>
                <w:sz w:val="22"/>
                <w:szCs w:val="22"/>
                <w:lang w:val="en-US"/>
              </w:rPr>
              <w:t>Inciso</w:t>
            </w:r>
            <w:proofErr w:type="spellEnd"/>
            <w:r w:rsidRPr="007C387F">
              <w:rPr>
                <w:rFonts w:ascii="Leelawadee" w:eastAsia="Leelawadee" w:hAnsi="Leelawadee" w:cs="Leelawadee"/>
                <w:sz w:val="22"/>
                <w:szCs w:val="22"/>
                <w:lang w:val="en-US"/>
              </w:rPr>
              <w:t xml:space="preserve"> VI</w:t>
            </w:r>
          </w:p>
        </w:tc>
        <w:tc>
          <w:tcPr>
            <w:tcW w:w="2126" w:type="dxa"/>
          </w:tcPr>
          <w:p w14:paraId="67B19FBA" w14:textId="77777777" w:rsidR="009612E9" w:rsidRPr="007C387F" w:rsidRDefault="009612E9">
            <w:pPr>
              <w:jc w:val="center"/>
              <w:rPr>
                <w:rFonts w:ascii="Leelawadee" w:eastAsia="Leelawadee" w:hAnsi="Leelawadee" w:cs="Leelawadee"/>
                <w:color w:val="000000"/>
                <w:sz w:val="22"/>
                <w:szCs w:val="22"/>
                <w:highlight w:val="yellow"/>
                <w:lang w:val="en-US"/>
              </w:rPr>
            </w:pPr>
          </w:p>
        </w:tc>
        <w:tc>
          <w:tcPr>
            <w:tcW w:w="992" w:type="dxa"/>
          </w:tcPr>
          <w:p w14:paraId="244999C9" w14:textId="77777777" w:rsidR="009612E9" w:rsidRPr="007C387F" w:rsidRDefault="009612E9">
            <w:pPr>
              <w:jc w:val="center"/>
              <w:rPr>
                <w:rFonts w:ascii="Leelawadee" w:eastAsia="Leelawadee" w:hAnsi="Leelawadee" w:cs="Leelawadee"/>
                <w:color w:val="000000"/>
                <w:sz w:val="22"/>
                <w:szCs w:val="22"/>
                <w:lang w:val="en-US"/>
              </w:rPr>
            </w:pPr>
          </w:p>
        </w:tc>
      </w:tr>
      <w:tr w:rsidR="009612E9" w:rsidRPr="00773C54" w14:paraId="0A47E26B" w14:textId="77777777" w:rsidTr="003E7B17">
        <w:trPr>
          <w:trHeight w:val="1180"/>
        </w:trPr>
        <w:tc>
          <w:tcPr>
            <w:tcW w:w="5812" w:type="dxa"/>
          </w:tcPr>
          <w:p w14:paraId="4F89E574"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lastRenderedPageBreak/>
              <w:t>b.5) Dentre as atribuições, resta incluída a atribuição de aprovar o Estatuto, bem como suas alterações, e a extinção da entidade por maioria, no mínimo, de dois terços de seus membros?</w:t>
            </w:r>
          </w:p>
        </w:tc>
        <w:tc>
          <w:tcPr>
            <w:tcW w:w="1985" w:type="dxa"/>
          </w:tcPr>
          <w:p w14:paraId="78348122" w14:textId="06FF2E42"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X</w:t>
            </w:r>
          </w:p>
          <w:p w14:paraId="069E4524" w14:textId="77777777" w:rsidR="00BC3998" w:rsidRPr="007C387F" w:rsidRDefault="00BC3998">
            <w:pPr>
              <w:jc w:val="center"/>
              <w:rPr>
                <w:rFonts w:ascii="Leelawadee" w:eastAsia="Leelawadee" w:hAnsi="Leelawadee" w:cs="Leelawadee"/>
                <w:sz w:val="22"/>
                <w:szCs w:val="22"/>
                <w:lang w:val="en-US"/>
              </w:rPr>
            </w:pPr>
          </w:p>
          <w:p w14:paraId="114AE812" w14:textId="154A7A63"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Pág</w:t>
            </w:r>
            <w:r w:rsidR="00EF74D8" w:rsidRPr="007C387F">
              <w:rPr>
                <w:rFonts w:ascii="Leelawadee" w:eastAsia="Leelawadee" w:hAnsi="Leelawadee" w:cs="Leelawadee"/>
                <w:sz w:val="22"/>
                <w:szCs w:val="22"/>
                <w:lang w:val="en-US"/>
              </w:rPr>
              <w:t>.</w:t>
            </w:r>
            <w:r w:rsidRPr="007C387F">
              <w:rPr>
                <w:rFonts w:ascii="Leelawadee" w:eastAsia="Leelawadee" w:hAnsi="Leelawadee" w:cs="Leelawadee"/>
                <w:sz w:val="22"/>
                <w:szCs w:val="22"/>
                <w:lang w:val="en-US"/>
              </w:rPr>
              <w:t xml:space="preserve"> 80</w:t>
            </w:r>
          </w:p>
          <w:p w14:paraId="01B5B19E" w14:textId="77777777"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 xml:space="preserve">Art. 20, </w:t>
            </w:r>
            <w:proofErr w:type="spellStart"/>
            <w:r w:rsidRPr="007C387F">
              <w:rPr>
                <w:rFonts w:ascii="Leelawadee" w:eastAsia="Leelawadee" w:hAnsi="Leelawadee" w:cs="Leelawadee"/>
                <w:sz w:val="22"/>
                <w:szCs w:val="22"/>
                <w:lang w:val="en-US"/>
              </w:rPr>
              <w:t>Inciso</w:t>
            </w:r>
            <w:proofErr w:type="spellEnd"/>
            <w:r w:rsidRPr="007C387F">
              <w:rPr>
                <w:rFonts w:ascii="Leelawadee" w:eastAsia="Leelawadee" w:hAnsi="Leelawadee" w:cs="Leelawadee"/>
                <w:sz w:val="22"/>
                <w:szCs w:val="22"/>
                <w:lang w:val="en-US"/>
              </w:rPr>
              <w:t xml:space="preserve"> VIII</w:t>
            </w:r>
          </w:p>
        </w:tc>
        <w:tc>
          <w:tcPr>
            <w:tcW w:w="2126" w:type="dxa"/>
          </w:tcPr>
          <w:p w14:paraId="326B9AEB" w14:textId="77777777" w:rsidR="009612E9" w:rsidRPr="007C387F" w:rsidRDefault="009612E9">
            <w:pPr>
              <w:jc w:val="center"/>
              <w:rPr>
                <w:rFonts w:ascii="Leelawadee" w:eastAsia="Leelawadee" w:hAnsi="Leelawadee" w:cs="Leelawadee"/>
                <w:color w:val="000000"/>
                <w:sz w:val="22"/>
                <w:szCs w:val="22"/>
                <w:lang w:val="en-US"/>
              </w:rPr>
            </w:pPr>
          </w:p>
        </w:tc>
        <w:tc>
          <w:tcPr>
            <w:tcW w:w="992" w:type="dxa"/>
          </w:tcPr>
          <w:p w14:paraId="6522FCC4" w14:textId="77777777" w:rsidR="009612E9" w:rsidRPr="007C387F" w:rsidRDefault="009612E9">
            <w:pPr>
              <w:jc w:val="center"/>
              <w:rPr>
                <w:rFonts w:ascii="Leelawadee" w:eastAsia="Leelawadee" w:hAnsi="Leelawadee" w:cs="Leelawadee"/>
                <w:color w:val="000000"/>
                <w:sz w:val="22"/>
                <w:szCs w:val="22"/>
                <w:lang w:val="en-US"/>
              </w:rPr>
            </w:pPr>
          </w:p>
        </w:tc>
      </w:tr>
      <w:tr w:rsidR="009612E9" w:rsidRPr="00773C54" w14:paraId="07F3049F" w14:textId="77777777" w:rsidTr="003E7B17">
        <w:trPr>
          <w:trHeight w:val="1126"/>
        </w:trPr>
        <w:tc>
          <w:tcPr>
            <w:tcW w:w="5812" w:type="dxa"/>
          </w:tcPr>
          <w:p w14:paraId="02C5D5FA"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b.6) Dentre as atribuições, resta incluída a atribuição de aprovar o Regimento Interno da entidade, que deve dispor, no mínimo, sobre a estrutura, o gerenciamento, os cargos e as competências?</w:t>
            </w:r>
          </w:p>
        </w:tc>
        <w:tc>
          <w:tcPr>
            <w:tcW w:w="1985" w:type="dxa"/>
          </w:tcPr>
          <w:p w14:paraId="7AAE86A6" w14:textId="00CF1B2C"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X</w:t>
            </w:r>
          </w:p>
          <w:p w14:paraId="24521717" w14:textId="77777777" w:rsidR="00BC3998" w:rsidRPr="007C387F" w:rsidRDefault="00BC3998">
            <w:pPr>
              <w:jc w:val="center"/>
              <w:rPr>
                <w:rFonts w:ascii="Leelawadee" w:eastAsia="Leelawadee" w:hAnsi="Leelawadee" w:cs="Leelawadee"/>
                <w:sz w:val="22"/>
                <w:szCs w:val="22"/>
                <w:lang w:val="en-US"/>
              </w:rPr>
            </w:pPr>
          </w:p>
          <w:p w14:paraId="14707C4E" w14:textId="6545F690"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Pág</w:t>
            </w:r>
            <w:r w:rsidR="00EF74D8" w:rsidRPr="007C387F">
              <w:rPr>
                <w:rFonts w:ascii="Leelawadee" w:eastAsia="Leelawadee" w:hAnsi="Leelawadee" w:cs="Leelawadee"/>
                <w:sz w:val="22"/>
                <w:szCs w:val="22"/>
                <w:lang w:val="en-US"/>
              </w:rPr>
              <w:t>.</w:t>
            </w:r>
            <w:r w:rsidRPr="007C387F">
              <w:rPr>
                <w:rFonts w:ascii="Leelawadee" w:eastAsia="Leelawadee" w:hAnsi="Leelawadee" w:cs="Leelawadee"/>
                <w:sz w:val="22"/>
                <w:szCs w:val="22"/>
                <w:lang w:val="en-US"/>
              </w:rPr>
              <w:t xml:space="preserve"> 80</w:t>
            </w:r>
          </w:p>
          <w:p w14:paraId="3A5D7967" w14:textId="77777777"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 xml:space="preserve">Art. 20, </w:t>
            </w:r>
            <w:proofErr w:type="spellStart"/>
            <w:r w:rsidRPr="007C387F">
              <w:rPr>
                <w:rFonts w:ascii="Leelawadee" w:eastAsia="Leelawadee" w:hAnsi="Leelawadee" w:cs="Leelawadee"/>
                <w:sz w:val="22"/>
                <w:szCs w:val="22"/>
                <w:lang w:val="en-US"/>
              </w:rPr>
              <w:t>Inciso</w:t>
            </w:r>
            <w:proofErr w:type="spellEnd"/>
            <w:r w:rsidRPr="007C387F">
              <w:rPr>
                <w:rFonts w:ascii="Leelawadee" w:eastAsia="Leelawadee" w:hAnsi="Leelawadee" w:cs="Leelawadee"/>
                <w:sz w:val="22"/>
                <w:szCs w:val="22"/>
                <w:lang w:val="en-US"/>
              </w:rPr>
              <w:t xml:space="preserve"> VII</w:t>
            </w:r>
          </w:p>
        </w:tc>
        <w:tc>
          <w:tcPr>
            <w:tcW w:w="2126" w:type="dxa"/>
          </w:tcPr>
          <w:p w14:paraId="2F073FAF" w14:textId="77777777" w:rsidR="009612E9" w:rsidRPr="007C387F" w:rsidRDefault="009612E9">
            <w:pPr>
              <w:jc w:val="center"/>
              <w:rPr>
                <w:rFonts w:ascii="Leelawadee" w:eastAsia="Leelawadee" w:hAnsi="Leelawadee" w:cs="Leelawadee"/>
                <w:color w:val="000000"/>
                <w:sz w:val="22"/>
                <w:szCs w:val="22"/>
                <w:lang w:val="en-US"/>
              </w:rPr>
            </w:pPr>
          </w:p>
        </w:tc>
        <w:tc>
          <w:tcPr>
            <w:tcW w:w="992" w:type="dxa"/>
          </w:tcPr>
          <w:p w14:paraId="4422D931" w14:textId="77777777" w:rsidR="009612E9" w:rsidRPr="007C387F" w:rsidRDefault="009612E9">
            <w:pPr>
              <w:jc w:val="center"/>
              <w:rPr>
                <w:rFonts w:ascii="Leelawadee" w:eastAsia="Leelawadee" w:hAnsi="Leelawadee" w:cs="Leelawadee"/>
                <w:color w:val="000000"/>
                <w:sz w:val="22"/>
                <w:szCs w:val="22"/>
                <w:lang w:val="en-US"/>
              </w:rPr>
            </w:pPr>
          </w:p>
        </w:tc>
      </w:tr>
      <w:tr w:rsidR="009612E9" w:rsidRPr="00773C54" w14:paraId="2B4517F0" w14:textId="77777777" w:rsidTr="003E7B17">
        <w:trPr>
          <w:trHeight w:val="1852"/>
        </w:trPr>
        <w:tc>
          <w:tcPr>
            <w:tcW w:w="5812" w:type="dxa"/>
          </w:tcPr>
          <w:p w14:paraId="1104F6BF"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b.7) Dentre as atribuições, resta incluída a atribuição de aprovar por maioria, no mínimo, de dois terços de seus membros, o regulamento próprio contendo os procedimentos que deve adotar para a contratação de obras e serviços, bem como para compras e alienações, e o plano de cargos, salários e benefícios dos empregados da entidade?</w:t>
            </w:r>
          </w:p>
        </w:tc>
        <w:tc>
          <w:tcPr>
            <w:tcW w:w="1985" w:type="dxa"/>
          </w:tcPr>
          <w:p w14:paraId="067AAC98" w14:textId="7C4C985B"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X</w:t>
            </w:r>
          </w:p>
          <w:p w14:paraId="217DDFF2" w14:textId="77777777" w:rsidR="00BC3998" w:rsidRPr="007C387F" w:rsidRDefault="00BC3998">
            <w:pPr>
              <w:jc w:val="center"/>
              <w:rPr>
                <w:rFonts w:ascii="Leelawadee" w:eastAsia="Leelawadee" w:hAnsi="Leelawadee" w:cs="Leelawadee"/>
                <w:sz w:val="22"/>
                <w:szCs w:val="22"/>
                <w:lang w:val="en-US"/>
              </w:rPr>
            </w:pPr>
          </w:p>
          <w:p w14:paraId="2B3C0755" w14:textId="4810E0E8"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Pág</w:t>
            </w:r>
            <w:r w:rsidR="00EF74D8" w:rsidRPr="007C387F">
              <w:rPr>
                <w:rFonts w:ascii="Leelawadee" w:eastAsia="Leelawadee" w:hAnsi="Leelawadee" w:cs="Leelawadee"/>
                <w:sz w:val="22"/>
                <w:szCs w:val="22"/>
                <w:lang w:val="en-US"/>
              </w:rPr>
              <w:t>.</w:t>
            </w:r>
            <w:r w:rsidRPr="007C387F">
              <w:rPr>
                <w:rFonts w:ascii="Leelawadee" w:eastAsia="Leelawadee" w:hAnsi="Leelawadee" w:cs="Leelawadee"/>
                <w:sz w:val="22"/>
                <w:szCs w:val="22"/>
                <w:lang w:val="en-US"/>
              </w:rPr>
              <w:t xml:space="preserve"> 81</w:t>
            </w:r>
          </w:p>
          <w:p w14:paraId="38F1FFA0" w14:textId="77777777"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 xml:space="preserve">Art. 20, </w:t>
            </w:r>
            <w:proofErr w:type="spellStart"/>
            <w:r w:rsidRPr="007C387F">
              <w:rPr>
                <w:rFonts w:ascii="Leelawadee" w:eastAsia="Leelawadee" w:hAnsi="Leelawadee" w:cs="Leelawadee"/>
                <w:sz w:val="22"/>
                <w:szCs w:val="22"/>
                <w:lang w:val="en-US"/>
              </w:rPr>
              <w:t>Inciso</w:t>
            </w:r>
            <w:proofErr w:type="spellEnd"/>
            <w:r w:rsidRPr="007C387F">
              <w:rPr>
                <w:rFonts w:ascii="Leelawadee" w:eastAsia="Leelawadee" w:hAnsi="Leelawadee" w:cs="Leelawadee"/>
                <w:sz w:val="22"/>
                <w:szCs w:val="22"/>
                <w:lang w:val="en-US"/>
              </w:rPr>
              <w:t xml:space="preserve"> XI</w:t>
            </w:r>
          </w:p>
        </w:tc>
        <w:tc>
          <w:tcPr>
            <w:tcW w:w="2126" w:type="dxa"/>
          </w:tcPr>
          <w:p w14:paraId="36E87C5C" w14:textId="77777777" w:rsidR="009612E9" w:rsidRPr="007C387F" w:rsidRDefault="009612E9">
            <w:pPr>
              <w:jc w:val="center"/>
              <w:rPr>
                <w:rFonts w:ascii="Leelawadee" w:eastAsia="Leelawadee" w:hAnsi="Leelawadee" w:cs="Leelawadee"/>
                <w:color w:val="000000"/>
                <w:sz w:val="22"/>
                <w:szCs w:val="22"/>
                <w:lang w:val="en-US"/>
              </w:rPr>
            </w:pPr>
          </w:p>
        </w:tc>
        <w:tc>
          <w:tcPr>
            <w:tcW w:w="992" w:type="dxa"/>
          </w:tcPr>
          <w:p w14:paraId="0FF7AA18" w14:textId="77777777" w:rsidR="009612E9" w:rsidRPr="007C387F" w:rsidRDefault="009612E9">
            <w:pPr>
              <w:jc w:val="center"/>
              <w:rPr>
                <w:rFonts w:ascii="Leelawadee" w:eastAsia="Leelawadee" w:hAnsi="Leelawadee" w:cs="Leelawadee"/>
                <w:color w:val="000000"/>
                <w:sz w:val="22"/>
                <w:szCs w:val="22"/>
                <w:lang w:val="en-US"/>
              </w:rPr>
            </w:pPr>
          </w:p>
        </w:tc>
      </w:tr>
      <w:tr w:rsidR="009612E9" w:rsidRPr="00773C54" w14:paraId="6EF19582" w14:textId="77777777" w:rsidTr="003E7B17">
        <w:trPr>
          <w:trHeight w:val="1353"/>
        </w:trPr>
        <w:tc>
          <w:tcPr>
            <w:tcW w:w="5812" w:type="dxa"/>
          </w:tcPr>
          <w:p w14:paraId="14B41507"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b.8) Dentre as atribuições, resta incluída a atribuição de aprovar e encaminhar, ao órgão supervisor da execução do contrato de gestão, os relatórios gerenciais e de atividades da entidade, elaborados pela Diretoria?</w:t>
            </w:r>
          </w:p>
        </w:tc>
        <w:tc>
          <w:tcPr>
            <w:tcW w:w="1985" w:type="dxa"/>
          </w:tcPr>
          <w:p w14:paraId="5B9761EB" w14:textId="750512F7"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X</w:t>
            </w:r>
          </w:p>
          <w:p w14:paraId="5EB57594" w14:textId="77777777" w:rsidR="00BC3998" w:rsidRPr="007C387F" w:rsidRDefault="00BC3998">
            <w:pPr>
              <w:jc w:val="center"/>
              <w:rPr>
                <w:rFonts w:ascii="Leelawadee" w:eastAsia="Leelawadee" w:hAnsi="Leelawadee" w:cs="Leelawadee"/>
                <w:sz w:val="22"/>
                <w:szCs w:val="22"/>
                <w:lang w:val="en-US"/>
              </w:rPr>
            </w:pPr>
          </w:p>
          <w:p w14:paraId="59944CEF" w14:textId="4A910204"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Pág</w:t>
            </w:r>
            <w:r w:rsidR="00EF74D8" w:rsidRPr="007C387F">
              <w:rPr>
                <w:rFonts w:ascii="Leelawadee" w:eastAsia="Leelawadee" w:hAnsi="Leelawadee" w:cs="Leelawadee"/>
                <w:sz w:val="22"/>
                <w:szCs w:val="22"/>
                <w:lang w:val="en-US"/>
              </w:rPr>
              <w:t>.</w:t>
            </w:r>
            <w:r w:rsidRPr="007C387F">
              <w:rPr>
                <w:rFonts w:ascii="Leelawadee" w:eastAsia="Leelawadee" w:hAnsi="Leelawadee" w:cs="Leelawadee"/>
                <w:sz w:val="22"/>
                <w:szCs w:val="22"/>
                <w:lang w:val="en-US"/>
              </w:rPr>
              <w:t xml:space="preserve"> 81</w:t>
            </w:r>
          </w:p>
          <w:p w14:paraId="2958617D" w14:textId="77777777"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 xml:space="preserve">Art. 20, </w:t>
            </w:r>
            <w:proofErr w:type="spellStart"/>
            <w:r w:rsidRPr="007C387F">
              <w:rPr>
                <w:rFonts w:ascii="Leelawadee" w:eastAsia="Leelawadee" w:hAnsi="Leelawadee" w:cs="Leelawadee"/>
                <w:sz w:val="22"/>
                <w:szCs w:val="22"/>
                <w:lang w:val="en-US"/>
              </w:rPr>
              <w:t>Inciso</w:t>
            </w:r>
            <w:proofErr w:type="spellEnd"/>
            <w:r w:rsidRPr="007C387F">
              <w:rPr>
                <w:rFonts w:ascii="Leelawadee" w:eastAsia="Leelawadee" w:hAnsi="Leelawadee" w:cs="Leelawadee"/>
                <w:sz w:val="22"/>
                <w:szCs w:val="22"/>
                <w:lang w:val="en-US"/>
              </w:rPr>
              <w:t xml:space="preserve"> X</w:t>
            </w:r>
          </w:p>
        </w:tc>
        <w:tc>
          <w:tcPr>
            <w:tcW w:w="2126" w:type="dxa"/>
          </w:tcPr>
          <w:p w14:paraId="3EA0CB22" w14:textId="77777777" w:rsidR="009612E9" w:rsidRPr="007C387F" w:rsidRDefault="009612E9">
            <w:pPr>
              <w:jc w:val="center"/>
              <w:rPr>
                <w:rFonts w:ascii="Leelawadee" w:eastAsia="Leelawadee" w:hAnsi="Leelawadee" w:cs="Leelawadee"/>
                <w:color w:val="000000"/>
                <w:sz w:val="22"/>
                <w:szCs w:val="22"/>
                <w:lang w:val="en-US"/>
              </w:rPr>
            </w:pPr>
          </w:p>
        </w:tc>
        <w:tc>
          <w:tcPr>
            <w:tcW w:w="992" w:type="dxa"/>
          </w:tcPr>
          <w:p w14:paraId="399D9F35" w14:textId="77777777" w:rsidR="009612E9" w:rsidRPr="007C387F" w:rsidRDefault="009612E9">
            <w:pPr>
              <w:jc w:val="center"/>
              <w:rPr>
                <w:rFonts w:ascii="Leelawadee" w:eastAsia="Leelawadee" w:hAnsi="Leelawadee" w:cs="Leelawadee"/>
                <w:color w:val="000000"/>
                <w:sz w:val="22"/>
                <w:szCs w:val="22"/>
                <w:lang w:val="en-US"/>
              </w:rPr>
            </w:pPr>
          </w:p>
        </w:tc>
      </w:tr>
      <w:tr w:rsidR="009612E9" w:rsidRPr="00773C54" w14:paraId="32161F69" w14:textId="77777777" w:rsidTr="003E7B17">
        <w:trPr>
          <w:trHeight w:val="1460"/>
        </w:trPr>
        <w:tc>
          <w:tcPr>
            <w:tcW w:w="5812" w:type="dxa"/>
          </w:tcPr>
          <w:p w14:paraId="45019396"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b.9) Dentre as atribuições, resta incluída a atribuição de fiscalizar o cumprimento das diretrizes e metas definidas e aprovar os demonstrativos financeiros e contábeis e as contas anuais da entidade, com o auxílio de auditoria externa?</w:t>
            </w:r>
          </w:p>
        </w:tc>
        <w:tc>
          <w:tcPr>
            <w:tcW w:w="1985" w:type="dxa"/>
          </w:tcPr>
          <w:p w14:paraId="6887C8F7" w14:textId="726CA5AD"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X</w:t>
            </w:r>
          </w:p>
          <w:p w14:paraId="4D1CC1CD" w14:textId="77777777" w:rsidR="00BC3998" w:rsidRPr="007C387F" w:rsidRDefault="00BC3998">
            <w:pPr>
              <w:jc w:val="center"/>
              <w:rPr>
                <w:rFonts w:ascii="Leelawadee" w:eastAsia="Leelawadee" w:hAnsi="Leelawadee" w:cs="Leelawadee"/>
                <w:sz w:val="22"/>
                <w:szCs w:val="22"/>
                <w:lang w:val="en-US"/>
              </w:rPr>
            </w:pPr>
          </w:p>
          <w:p w14:paraId="3C35A604" w14:textId="38073636"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Pág</w:t>
            </w:r>
            <w:r w:rsidR="00EF74D8" w:rsidRPr="007C387F">
              <w:rPr>
                <w:rFonts w:ascii="Leelawadee" w:eastAsia="Leelawadee" w:hAnsi="Leelawadee" w:cs="Leelawadee"/>
                <w:sz w:val="22"/>
                <w:szCs w:val="22"/>
                <w:lang w:val="en-US"/>
              </w:rPr>
              <w:t>.</w:t>
            </w:r>
            <w:r w:rsidRPr="007C387F">
              <w:rPr>
                <w:rFonts w:ascii="Leelawadee" w:eastAsia="Leelawadee" w:hAnsi="Leelawadee" w:cs="Leelawadee"/>
                <w:sz w:val="22"/>
                <w:szCs w:val="22"/>
                <w:lang w:val="en-US"/>
              </w:rPr>
              <w:t xml:space="preserve"> 80</w:t>
            </w:r>
          </w:p>
          <w:p w14:paraId="712EABB6" w14:textId="77777777" w:rsidR="009612E9" w:rsidRPr="007C387F" w:rsidRDefault="007179A9">
            <w:pPr>
              <w:jc w:val="center"/>
              <w:rPr>
                <w:rFonts w:ascii="Leelawadee" w:eastAsia="Leelawadee" w:hAnsi="Leelawadee" w:cs="Leelawadee"/>
                <w:sz w:val="22"/>
                <w:szCs w:val="22"/>
                <w:lang w:val="en-US"/>
              </w:rPr>
            </w:pPr>
            <w:r w:rsidRPr="007C387F">
              <w:rPr>
                <w:rFonts w:ascii="Leelawadee" w:eastAsia="Leelawadee" w:hAnsi="Leelawadee" w:cs="Leelawadee"/>
                <w:sz w:val="22"/>
                <w:szCs w:val="22"/>
                <w:lang w:val="en-US"/>
              </w:rPr>
              <w:t xml:space="preserve">Art. 20, </w:t>
            </w:r>
            <w:proofErr w:type="spellStart"/>
            <w:r w:rsidRPr="007C387F">
              <w:rPr>
                <w:rFonts w:ascii="Leelawadee" w:eastAsia="Leelawadee" w:hAnsi="Leelawadee" w:cs="Leelawadee"/>
                <w:sz w:val="22"/>
                <w:szCs w:val="22"/>
                <w:lang w:val="en-US"/>
              </w:rPr>
              <w:t>Inciso</w:t>
            </w:r>
            <w:proofErr w:type="spellEnd"/>
            <w:r w:rsidRPr="007C387F">
              <w:rPr>
                <w:rFonts w:ascii="Leelawadee" w:eastAsia="Leelawadee" w:hAnsi="Leelawadee" w:cs="Leelawadee"/>
                <w:sz w:val="22"/>
                <w:szCs w:val="22"/>
                <w:lang w:val="en-US"/>
              </w:rPr>
              <w:t xml:space="preserve"> IX</w:t>
            </w:r>
          </w:p>
        </w:tc>
        <w:tc>
          <w:tcPr>
            <w:tcW w:w="2126" w:type="dxa"/>
          </w:tcPr>
          <w:p w14:paraId="267E512A" w14:textId="77777777" w:rsidR="009612E9" w:rsidRPr="007C387F" w:rsidRDefault="009612E9">
            <w:pPr>
              <w:jc w:val="center"/>
              <w:rPr>
                <w:rFonts w:ascii="Leelawadee" w:eastAsia="Leelawadee" w:hAnsi="Leelawadee" w:cs="Leelawadee"/>
                <w:color w:val="000000"/>
                <w:sz w:val="22"/>
                <w:szCs w:val="22"/>
                <w:lang w:val="en-US"/>
              </w:rPr>
            </w:pPr>
          </w:p>
        </w:tc>
        <w:tc>
          <w:tcPr>
            <w:tcW w:w="992" w:type="dxa"/>
          </w:tcPr>
          <w:p w14:paraId="56FC8F66" w14:textId="77777777" w:rsidR="009612E9" w:rsidRPr="007C387F" w:rsidRDefault="009612E9">
            <w:pPr>
              <w:jc w:val="center"/>
              <w:rPr>
                <w:rFonts w:ascii="Leelawadee" w:eastAsia="Leelawadee" w:hAnsi="Leelawadee" w:cs="Leelawadee"/>
                <w:color w:val="000000"/>
                <w:sz w:val="22"/>
                <w:szCs w:val="22"/>
                <w:lang w:val="en-US"/>
              </w:rPr>
            </w:pPr>
          </w:p>
        </w:tc>
      </w:tr>
      <w:tr w:rsidR="009612E9" w14:paraId="145B2786" w14:textId="77777777" w:rsidTr="003E7B17">
        <w:trPr>
          <w:trHeight w:val="1252"/>
        </w:trPr>
        <w:tc>
          <w:tcPr>
            <w:tcW w:w="5812" w:type="dxa"/>
          </w:tcPr>
          <w:p w14:paraId="15BFD371" w14:textId="77777777" w:rsidR="009612E9" w:rsidRDefault="007179A9">
            <w:pPr>
              <w:numPr>
                <w:ilvl w:val="0"/>
                <w:numId w:val="1"/>
              </w:numPr>
              <w:pBdr>
                <w:top w:val="nil"/>
                <w:left w:val="nil"/>
                <w:bottom w:val="nil"/>
                <w:right w:val="nil"/>
                <w:between w:val="nil"/>
              </w:pBdr>
              <w:ind w:left="313"/>
              <w:jc w:val="both"/>
              <w:rPr>
                <w:rFonts w:ascii="Leelawadee" w:eastAsia="Leelawadee" w:hAnsi="Leelawadee" w:cs="Leelawadee"/>
                <w:b/>
                <w:bCs/>
                <w:color w:val="000000"/>
                <w:sz w:val="22"/>
                <w:szCs w:val="22"/>
              </w:rPr>
            </w:pPr>
            <w:r>
              <w:rPr>
                <w:rFonts w:ascii="Leelawadee" w:eastAsia="Leelawadee" w:hAnsi="Leelawadee" w:cs="Leelawadee"/>
                <w:b/>
                <w:bCs/>
                <w:color w:val="000000"/>
                <w:sz w:val="22"/>
                <w:szCs w:val="22"/>
              </w:rPr>
              <w:t>O CONSELHO DE ADMINISTRAÇÃO ESTÁ ESTRUTURADO NOS TERMOS DO RESPECTIVO ESTATUTO?</w:t>
            </w:r>
          </w:p>
        </w:tc>
        <w:tc>
          <w:tcPr>
            <w:tcW w:w="1985" w:type="dxa"/>
          </w:tcPr>
          <w:p w14:paraId="7B1F56C9" w14:textId="6343BB4C"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38754D0B" w14:textId="77777777" w:rsidR="00BC3998" w:rsidRDefault="00BC3998">
            <w:pPr>
              <w:jc w:val="center"/>
              <w:rPr>
                <w:rFonts w:ascii="Leelawadee" w:eastAsia="Leelawadee" w:hAnsi="Leelawadee" w:cs="Leelawadee"/>
                <w:sz w:val="22"/>
                <w:szCs w:val="22"/>
              </w:rPr>
            </w:pPr>
          </w:p>
          <w:p w14:paraId="7C515AD2" w14:textId="07B77888"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77</w:t>
            </w:r>
          </w:p>
          <w:p w14:paraId="58162997"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Art. 19</w:t>
            </w:r>
          </w:p>
        </w:tc>
        <w:tc>
          <w:tcPr>
            <w:tcW w:w="2126" w:type="dxa"/>
          </w:tcPr>
          <w:p w14:paraId="65467712" w14:textId="77777777" w:rsidR="009612E9" w:rsidRDefault="009612E9">
            <w:pPr>
              <w:jc w:val="center"/>
              <w:rPr>
                <w:rFonts w:ascii="Leelawadee" w:eastAsia="Leelawadee" w:hAnsi="Leelawadee" w:cs="Leelawadee"/>
                <w:color w:val="000000"/>
                <w:sz w:val="22"/>
                <w:szCs w:val="22"/>
              </w:rPr>
            </w:pPr>
          </w:p>
        </w:tc>
        <w:tc>
          <w:tcPr>
            <w:tcW w:w="992" w:type="dxa"/>
          </w:tcPr>
          <w:p w14:paraId="5B52D8FC" w14:textId="77777777" w:rsidR="009612E9" w:rsidRDefault="009612E9">
            <w:pPr>
              <w:jc w:val="center"/>
              <w:rPr>
                <w:rFonts w:ascii="Leelawadee" w:eastAsia="Leelawadee" w:hAnsi="Leelawadee" w:cs="Leelawadee"/>
                <w:color w:val="000000"/>
                <w:sz w:val="22"/>
                <w:szCs w:val="22"/>
              </w:rPr>
            </w:pPr>
          </w:p>
        </w:tc>
      </w:tr>
      <w:tr w:rsidR="009612E9" w14:paraId="2253F2EC" w14:textId="77777777" w:rsidTr="003E7B17">
        <w:trPr>
          <w:trHeight w:val="1829"/>
        </w:trPr>
        <w:tc>
          <w:tcPr>
            <w:tcW w:w="5812" w:type="dxa"/>
          </w:tcPr>
          <w:p w14:paraId="0807E958"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c.1) Se sim, para fins de atendimento dos requisitos de qualificação, observados os critérios básicos, sua composição corresponde a 20 a 40% (vinte a quarenta por cento) de membros natos representantes do Poder Público, definidos pelo Estatuto da entidade?</w:t>
            </w:r>
          </w:p>
        </w:tc>
        <w:tc>
          <w:tcPr>
            <w:tcW w:w="1985" w:type="dxa"/>
          </w:tcPr>
          <w:p w14:paraId="328F8825" w14:textId="07197132"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7618489A" w14:textId="77777777" w:rsidR="00BC3998" w:rsidRDefault="00BC3998">
            <w:pPr>
              <w:jc w:val="center"/>
              <w:rPr>
                <w:rFonts w:ascii="Leelawadee" w:eastAsia="Leelawadee" w:hAnsi="Leelawadee" w:cs="Leelawadee"/>
                <w:sz w:val="22"/>
                <w:szCs w:val="22"/>
              </w:rPr>
            </w:pPr>
          </w:p>
          <w:p w14:paraId="4766CF9A" w14:textId="2497B4C0"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77</w:t>
            </w:r>
          </w:p>
          <w:p w14:paraId="4E3730D2" w14:textId="1CA63A0D"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Art. 19, §2°</w:t>
            </w:r>
            <w:r w:rsidR="00BC3998">
              <w:rPr>
                <w:rFonts w:ascii="Leelawadee" w:eastAsia="Leelawadee" w:hAnsi="Leelawadee" w:cs="Leelawadee"/>
                <w:sz w:val="22"/>
                <w:szCs w:val="22"/>
              </w:rPr>
              <w:t>,</w:t>
            </w:r>
            <w:r>
              <w:rPr>
                <w:rFonts w:ascii="Leelawadee" w:eastAsia="Leelawadee" w:hAnsi="Leelawadee" w:cs="Leelawadee"/>
                <w:sz w:val="22"/>
                <w:szCs w:val="22"/>
              </w:rPr>
              <w:t xml:space="preserve"> “A”</w:t>
            </w:r>
          </w:p>
        </w:tc>
        <w:tc>
          <w:tcPr>
            <w:tcW w:w="2126" w:type="dxa"/>
          </w:tcPr>
          <w:p w14:paraId="3658B504" w14:textId="77777777" w:rsidR="009612E9" w:rsidRDefault="009612E9">
            <w:pPr>
              <w:jc w:val="center"/>
              <w:rPr>
                <w:rFonts w:ascii="Leelawadee" w:eastAsia="Leelawadee" w:hAnsi="Leelawadee" w:cs="Leelawadee"/>
                <w:color w:val="000000"/>
                <w:sz w:val="22"/>
                <w:szCs w:val="22"/>
              </w:rPr>
            </w:pPr>
          </w:p>
        </w:tc>
        <w:tc>
          <w:tcPr>
            <w:tcW w:w="992" w:type="dxa"/>
          </w:tcPr>
          <w:p w14:paraId="0425344C" w14:textId="77777777" w:rsidR="009612E9" w:rsidRDefault="009612E9">
            <w:pPr>
              <w:jc w:val="center"/>
              <w:rPr>
                <w:rFonts w:ascii="Leelawadee" w:eastAsia="Leelawadee" w:hAnsi="Leelawadee" w:cs="Leelawadee"/>
                <w:color w:val="000000"/>
                <w:sz w:val="22"/>
                <w:szCs w:val="22"/>
              </w:rPr>
            </w:pPr>
          </w:p>
        </w:tc>
      </w:tr>
      <w:tr w:rsidR="009612E9" w14:paraId="30A2EF98" w14:textId="77777777" w:rsidTr="003E7B17">
        <w:tc>
          <w:tcPr>
            <w:tcW w:w="5812" w:type="dxa"/>
          </w:tcPr>
          <w:p w14:paraId="099AFAC4" w14:textId="77777777" w:rsidR="009612E9" w:rsidRDefault="007179A9">
            <w:pPr>
              <w:spacing w:line="360" w:lineRule="auto"/>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c.1.1) 20 a 30% (vinte a trinta por cento) de membros natos representantes de entidade civil, definidos pelo Estatuto?</w:t>
            </w:r>
          </w:p>
        </w:tc>
        <w:tc>
          <w:tcPr>
            <w:tcW w:w="1985" w:type="dxa"/>
          </w:tcPr>
          <w:p w14:paraId="1992D911" w14:textId="300DD32D"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1D6B1FA5" w14:textId="77777777" w:rsidR="00BC3998" w:rsidRDefault="00BC3998">
            <w:pPr>
              <w:jc w:val="center"/>
              <w:rPr>
                <w:rFonts w:ascii="Leelawadee" w:eastAsia="Leelawadee" w:hAnsi="Leelawadee" w:cs="Leelawadee"/>
                <w:sz w:val="22"/>
                <w:szCs w:val="22"/>
              </w:rPr>
            </w:pPr>
          </w:p>
          <w:p w14:paraId="319E2CEE" w14:textId="7CC71173"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78</w:t>
            </w:r>
          </w:p>
          <w:p w14:paraId="1C2E7271" w14:textId="2D0D92D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Art. 19, §4° “B”</w:t>
            </w:r>
          </w:p>
        </w:tc>
        <w:tc>
          <w:tcPr>
            <w:tcW w:w="2126" w:type="dxa"/>
          </w:tcPr>
          <w:p w14:paraId="3CE91392" w14:textId="77777777" w:rsidR="009612E9" w:rsidRDefault="009612E9">
            <w:pPr>
              <w:jc w:val="center"/>
              <w:rPr>
                <w:rFonts w:ascii="Leelawadee" w:eastAsia="Leelawadee" w:hAnsi="Leelawadee" w:cs="Leelawadee"/>
                <w:color w:val="000000"/>
                <w:sz w:val="22"/>
                <w:szCs w:val="22"/>
              </w:rPr>
            </w:pPr>
          </w:p>
        </w:tc>
        <w:tc>
          <w:tcPr>
            <w:tcW w:w="992" w:type="dxa"/>
          </w:tcPr>
          <w:p w14:paraId="54A09C8F" w14:textId="77777777" w:rsidR="009612E9" w:rsidRDefault="009612E9">
            <w:pPr>
              <w:jc w:val="center"/>
              <w:rPr>
                <w:rFonts w:ascii="Leelawadee" w:eastAsia="Leelawadee" w:hAnsi="Leelawadee" w:cs="Leelawadee"/>
                <w:color w:val="000000"/>
                <w:sz w:val="22"/>
                <w:szCs w:val="22"/>
              </w:rPr>
            </w:pPr>
          </w:p>
        </w:tc>
      </w:tr>
      <w:tr w:rsidR="009612E9" w14:paraId="7ABC86A6" w14:textId="77777777" w:rsidTr="003E7B17">
        <w:tc>
          <w:tcPr>
            <w:tcW w:w="5812" w:type="dxa"/>
          </w:tcPr>
          <w:p w14:paraId="75CE654B" w14:textId="77777777" w:rsidR="009612E9" w:rsidRDefault="007179A9">
            <w:pPr>
              <w:spacing w:line="360" w:lineRule="auto"/>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c.1.2) Até 10% (dez por cento), no caso de Associação Civil, de membros eleitos dentre os membros ou associados?</w:t>
            </w:r>
          </w:p>
        </w:tc>
        <w:tc>
          <w:tcPr>
            <w:tcW w:w="1985" w:type="dxa"/>
          </w:tcPr>
          <w:p w14:paraId="0A10EE9A" w14:textId="31A9BC8F"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57B37597" w14:textId="77777777" w:rsidR="00BC3998" w:rsidRDefault="00BC3998">
            <w:pPr>
              <w:jc w:val="center"/>
              <w:rPr>
                <w:rFonts w:ascii="Leelawadee" w:eastAsia="Leelawadee" w:hAnsi="Leelawadee" w:cs="Leelawadee"/>
                <w:sz w:val="22"/>
                <w:szCs w:val="22"/>
              </w:rPr>
            </w:pPr>
          </w:p>
          <w:p w14:paraId="469E4344" w14:textId="7BF576B0"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78</w:t>
            </w:r>
          </w:p>
          <w:p w14:paraId="40875FD2"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Art. 19, §4° “C”</w:t>
            </w:r>
          </w:p>
        </w:tc>
        <w:tc>
          <w:tcPr>
            <w:tcW w:w="2126" w:type="dxa"/>
          </w:tcPr>
          <w:p w14:paraId="2473C625" w14:textId="77777777" w:rsidR="009612E9" w:rsidRDefault="009612E9">
            <w:pPr>
              <w:spacing w:line="272" w:lineRule="auto"/>
              <w:jc w:val="center"/>
              <w:rPr>
                <w:rFonts w:ascii="Leelawadee" w:eastAsia="Leelawadee" w:hAnsi="Leelawadee" w:cs="Leelawadee"/>
                <w:color w:val="000000"/>
                <w:sz w:val="22"/>
                <w:szCs w:val="22"/>
              </w:rPr>
            </w:pPr>
          </w:p>
        </w:tc>
        <w:tc>
          <w:tcPr>
            <w:tcW w:w="992" w:type="dxa"/>
          </w:tcPr>
          <w:p w14:paraId="08853E87" w14:textId="77777777" w:rsidR="009612E9" w:rsidRDefault="009612E9">
            <w:pPr>
              <w:jc w:val="center"/>
              <w:rPr>
                <w:rFonts w:ascii="Leelawadee" w:eastAsia="Leelawadee" w:hAnsi="Leelawadee" w:cs="Leelawadee"/>
                <w:color w:val="000000"/>
                <w:sz w:val="22"/>
                <w:szCs w:val="22"/>
              </w:rPr>
            </w:pPr>
          </w:p>
        </w:tc>
      </w:tr>
      <w:tr w:rsidR="009612E9" w14:paraId="17AC3EB6" w14:textId="77777777" w:rsidTr="003E7B17">
        <w:trPr>
          <w:trHeight w:val="1196"/>
        </w:trPr>
        <w:tc>
          <w:tcPr>
            <w:tcW w:w="5812" w:type="dxa"/>
          </w:tcPr>
          <w:p w14:paraId="2D8684B1"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c.1.3) 10 a 30% (dez a trinta por cento) de membros eleitos pelos demais integrantes do Conselho, dentre pessoas de notória capacidade profissional e reconhecida idoneidade moral?</w:t>
            </w:r>
          </w:p>
        </w:tc>
        <w:tc>
          <w:tcPr>
            <w:tcW w:w="1985" w:type="dxa"/>
          </w:tcPr>
          <w:p w14:paraId="1C9D53D8" w14:textId="1AB3122D"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62CD0689" w14:textId="77777777" w:rsidR="00BC3998" w:rsidRDefault="00BC3998">
            <w:pPr>
              <w:jc w:val="center"/>
              <w:rPr>
                <w:rFonts w:ascii="Leelawadee" w:eastAsia="Leelawadee" w:hAnsi="Leelawadee" w:cs="Leelawadee"/>
                <w:sz w:val="22"/>
                <w:szCs w:val="22"/>
              </w:rPr>
            </w:pPr>
          </w:p>
          <w:p w14:paraId="5AA63B44" w14:textId="12D73F5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77</w:t>
            </w:r>
          </w:p>
          <w:p w14:paraId="363C8994"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Art. 19, §2° “D”</w:t>
            </w:r>
          </w:p>
        </w:tc>
        <w:tc>
          <w:tcPr>
            <w:tcW w:w="2126" w:type="dxa"/>
          </w:tcPr>
          <w:p w14:paraId="4B76BF7E" w14:textId="77777777" w:rsidR="009612E9" w:rsidRDefault="009612E9">
            <w:pPr>
              <w:jc w:val="center"/>
              <w:rPr>
                <w:rFonts w:ascii="Leelawadee" w:eastAsia="Leelawadee" w:hAnsi="Leelawadee" w:cs="Leelawadee"/>
                <w:color w:val="000000"/>
                <w:sz w:val="22"/>
                <w:szCs w:val="22"/>
              </w:rPr>
            </w:pPr>
          </w:p>
        </w:tc>
        <w:tc>
          <w:tcPr>
            <w:tcW w:w="992" w:type="dxa"/>
          </w:tcPr>
          <w:p w14:paraId="259D1E9D" w14:textId="77777777" w:rsidR="009612E9" w:rsidRDefault="009612E9">
            <w:pPr>
              <w:jc w:val="center"/>
              <w:rPr>
                <w:rFonts w:ascii="Leelawadee" w:eastAsia="Leelawadee" w:hAnsi="Leelawadee" w:cs="Leelawadee"/>
                <w:color w:val="000000"/>
                <w:sz w:val="22"/>
                <w:szCs w:val="22"/>
              </w:rPr>
            </w:pPr>
          </w:p>
        </w:tc>
      </w:tr>
      <w:tr w:rsidR="009612E9" w14:paraId="4F447D29" w14:textId="77777777" w:rsidTr="003E7B17">
        <w:trPr>
          <w:trHeight w:val="1114"/>
        </w:trPr>
        <w:tc>
          <w:tcPr>
            <w:tcW w:w="5812" w:type="dxa"/>
          </w:tcPr>
          <w:p w14:paraId="45EE7F25"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lastRenderedPageBreak/>
              <w:t>c.1.4) Até 10% (dez por cento) de membros indicados ou eleitos na forma estabelecida pelo Estatuto?</w:t>
            </w:r>
          </w:p>
        </w:tc>
        <w:tc>
          <w:tcPr>
            <w:tcW w:w="1985" w:type="dxa"/>
          </w:tcPr>
          <w:p w14:paraId="69907CAA" w14:textId="6E80ACD4"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597332E8" w14:textId="77777777" w:rsidR="00BC3998" w:rsidRDefault="00BC3998">
            <w:pPr>
              <w:jc w:val="center"/>
              <w:rPr>
                <w:rFonts w:ascii="Leelawadee" w:eastAsia="Leelawadee" w:hAnsi="Leelawadee" w:cs="Leelawadee"/>
                <w:sz w:val="22"/>
                <w:szCs w:val="22"/>
              </w:rPr>
            </w:pPr>
          </w:p>
          <w:p w14:paraId="670B77DF" w14:textId="66A5BAC1"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77</w:t>
            </w:r>
          </w:p>
          <w:p w14:paraId="3E02985A"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Art. 19, §2° “E”</w:t>
            </w:r>
          </w:p>
        </w:tc>
        <w:tc>
          <w:tcPr>
            <w:tcW w:w="2126" w:type="dxa"/>
          </w:tcPr>
          <w:p w14:paraId="049B9595" w14:textId="77777777" w:rsidR="009612E9" w:rsidRDefault="009612E9">
            <w:pPr>
              <w:jc w:val="center"/>
              <w:rPr>
                <w:rFonts w:ascii="Leelawadee" w:eastAsia="Leelawadee" w:hAnsi="Leelawadee" w:cs="Leelawadee"/>
                <w:color w:val="000000"/>
                <w:sz w:val="22"/>
                <w:szCs w:val="22"/>
              </w:rPr>
            </w:pPr>
          </w:p>
        </w:tc>
        <w:tc>
          <w:tcPr>
            <w:tcW w:w="992" w:type="dxa"/>
          </w:tcPr>
          <w:p w14:paraId="5FC62348" w14:textId="77777777" w:rsidR="009612E9" w:rsidRDefault="009612E9">
            <w:pPr>
              <w:jc w:val="center"/>
              <w:rPr>
                <w:rFonts w:ascii="Leelawadee" w:eastAsia="Leelawadee" w:hAnsi="Leelawadee" w:cs="Leelawadee"/>
                <w:color w:val="000000"/>
                <w:sz w:val="22"/>
                <w:szCs w:val="22"/>
              </w:rPr>
            </w:pPr>
          </w:p>
        </w:tc>
      </w:tr>
      <w:tr w:rsidR="009612E9" w14:paraId="7D1219FF" w14:textId="77777777" w:rsidTr="003E7B17">
        <w:trPr>
          <w:trHeight w:val="1144"/>
        </w:trPr>
        <w:tc>
          <w:tcPr>
            <w:tcW w:w="5812" w:type="dxa"/>
          </w:tcPr>
          <w:p w14:paraId="11827F57"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c.2) Os membros eleitos ou indicados para compor o Conselho terão mandato de quatro anos, admitida uma recondução?</w:t>
            </w:r>
          </w:p>
        </w:tc>
        <w:tc>
          <w:tcPr>
            <w:tcW w:w="1985" w:type="dxa"/>
          </w:tcPr>
          <w:p w14:paraId="565BE03B" w14:textId="3374CBB8"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22B818BA" w14:textId="77777777" w:rsidR="00BC3998" w:rsidRDefault="00BC3998">
            <w:pPr>
              <w:jc w:val="center"/>
              <w:rPr>
                <w:rFonts w:ascii="Leelawadee" w:eastAsia="Leelawadee" w:hAnsi="Leelawadee" w:cs="Leelawadee"/>
                <w:sz w:val="22"/>
                <w:szCs w:val="22"/>
              </w:rPr>
            </w:pPr>
          </w:p>
          <w:p w14:paraId="1DB6170B" w14:textId="7EFA6942"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79</w:t>
            </w:r>
          </w:p>
          <w:p w14:paraId="6D9ED224"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Art. 19, §7°</w:t>
            </w:r>
          </w:p>
        </w:tc>
        <w:tc>
          <w:tcPr>
            <w:tcW w:w="2126" w:type="dxa"/>
          </w:tcPr>
          <w:p w14:paraId="00F0A46C" w14:textId="77777777" w:rsidR="009612E9" w:rsidRDefault="009612E9">
            <w:pPr>
              <w:jc w:val="center"/>
              <w:rPr>
                <w:rFonts w:ascii="Leelawadee" w:eastAsia="Leelawadee" w:hAnsi="Leelawadee" w:cs="Leelawadee"/>
                <w:color w:val="000000"/>
                <w:sz w:val="22"/>
                <w:szCs w:val="22"/>
              </w:rPr>
            </w:pPr>
          </w:p>
        </w:tc>
        <w:tc>
          <w:tcPr>
            <w:tcW w:w="992" w:type="dxa"/>
          </w:tcPr>
          <w:p w14:paraId="2AE061BB" w14:textId="77777777" w:rsidR="009612E9" w:rsidRDefault="009612E9">
            <w:pPr>
              <w:jc w:val="center"/>
              <w:rPr>
                <w:rFonts w:ascii="Leelawadee" w:eastAsia="Leelawadee" w:hAnsi="Leelawadee" w:cs="Leelawadee"/>
                <w:color w:val="000000"/>
                <w:sz w:val="22"/>
                <w:szCs w:val="22"/>
              </w:rPr>
            </w:pPr>
          </w:p>
        </w:tc>
      </w:tr>
      <w:tr w:rsidR="009612E9" w14:paraId="2C9A014E" w14:textId="77777777" w:rsidTr="003E7B17">
        <w:tc>
          <w:tcPr>
            <w:tcW w:w="5812" w:type="dxa"/>
          </w:tcPr>
          <w:p w14:paraId="3A7C59E4"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c.2.1) Há a vedação para membros eleitos ou indicados nas condições de cônjuge, companheiro ou parentes, consanguíneos ou afins, em linha reta ou colateral, até o terceiro grau, do Prefeito, Vice-Prefeito, Secretários Municipais, Subsecretários Municipais e Vereadores?</w:t>
            </w:r>
          </w:p>
        </w:tc>
        <w:tc>
          <w:tcPr>
            <w:tcW w:w="1985" w:type="dxa"/>
          </w:tcPr>
          <w:p w14:paraId="4F9140A4" w14:textId="0B996AF8"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17A965F1" w14:textId="77777777" w:rsidR="00BC3998" w:rsidRDefault="00BC3998">
            <w:pPr>
              <w:jc w:val="center"/>
              <w:rPr>
                <w:rFonts w:ascii="Leelawadee" w:eastAsia="Leelawadee" w:hAnsi="Leelawadee" w:cs="Leelawadee"/>
                <w:sz w:val="22"/>
                <w:szCs w:val="22"/>
              </w:rPr>
            </w:pPr>
          </w:p>
          <w:p w14:paraId="1269B1FE" w14:textId="67A4FF70"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79</w:t>
            </w:r>
          </w:p>
          <w:p w14:paraId="7BDE0BA7"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Art. 19, §7°</w:t>
            </w:r>
          </w:p>
        </w:tc>
        <w:tc>
          <w:tcPr>
            <w:tcW w:w="2126" w:type="dxa"/>
          </w:tcPr>
          <w:p w14:paraId="1071F038" w14:textId="77777777" w:rsidR="009612E9" w:rsidRDefault="009612E9">
            <w:pPr>
              <w:jc w:val="center"/>
              <w:rPr>
                <w:rFonts w:ascii="Leelawadee" w:eastAsia="Leelawadee" w:hAnsi="Leelawadee" w:cs="Leelawadee"/>
                <w:color w:val="000000"/>
                <w:sz w:val="22"/>
                <w:szCs w:val="22"/>
              </w:rPr>
            </w:pPr>
          </w:p>
        </w:tc>
        <w:tc>
          <w:tcPr>
            <w:tcW w:w="992" w:type="dxa"/>
          </w:tcPr>
          <w:p w14:paraId="7E195335" w14:textId="77777777" w:rsidR="009612E9" w:rsidRDefault="009612E9">
            <w:pPr>
              <w:jc w:val="center"/>
              <w:rPr>
                <w:rFonts w:ascii="Leelawadee" w:eastAsia="Leelawadee" w:hAnsi="Leelawadee" w:cs="Leelawadee"/>
                <w:color w:val="000000"/>
                <w:sz w:val="22"/>
                <w:szCs w:val="22"/>
              </w:rPr>
            </w:pPr>
          </w:p>
        </w:tc>
      </w:tr>
      <w:tr w:rsidR="009612E9" w14:paraId="2C4811C2" w14:textId="77777777" w:rsidTr="003E7B17">
        <w:trPr>
          <w:trHeight w:val="1208"/>
        </w:trPr>
        <w:tc>
          <w:tcPr>
            <w:tcW w:w="5812" w:type="dxa"/>
          </w:tcPr>
          <w:p w14:paraId="2B30DA4A"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c.2.2) Há a vedação para membros eleitos ou indicados nas condições de servidor público detentor de cargo comissionado ou função gratificada?</w:t>
            </w:r>
          </w:p>
        </w:tc>
        <w:tc>
          <w:tcPr>
            <w:tcW w:w="1985" w:type="dxa"/>
          </w:tcPr>
          <w:p w14:paraId="0C331144" w14:textId="77777777" w:rsidR="009612E9" w:rsidRDefault="009612E9">
            <w:pPr>
              <w:jc w:val="center"/>
              <w:rPr>
                <w:rFonts w:ascii="Leelawadee" w:eastAsia="Leelawadee" w:hAnsi="Leelawadee" w:cs="Leelawadee"/>
                <w:color w:val="000000"/>
                <w:sz w:val="22"/>
                <w:szCs w:val="22"/>
              </w:rPr>
            </w:pPr>
          </w:p>
        </w:tc>
        <w:tc>
          <w:tcPr>
            <w:tcW w:w="2126" w:type="dxa"/>
          </w:tcPr>
          <w:p w14:paraId="46FF340A" w14:textId="77777777" w:rsidR="00846F90" w:rsidRDefault="00846F90">
            <w:pPr>
              <w:jc w:val="center"/>
              <w:rPr>
                <w:rFonts w:ascii="Leelawadee" w:eastAsia="Leelawadee" w:hAnsi="Leelawadee" w:cs="Leelawadee"/>
                <w:sz w:val="22"/>
                <w:szCs w:val="22"/>
              </w:rPr>
            </w:pPr>
          </w:p>
          <w:p w14:paraId="08B919D1" w14:textId="77777777" w:rsidR="00E72DC5" w:rsidRDefault="00E72DC5">
            <w:pPr>
              <w:jc w:val="center"/>
              <w:rPr>
                <w:rFonts w:ascii="Leelawadee" w:eastAsia="Leelawadee" w:hAnsi="Leelawadee" w:cs="Leelawadee"/>
                <w:sz w:val="22"/>
                <w:szCs w:val="22"/>
              </w:rPr>
            </w:pPr>
            <w:r>
              <w:rPr>
                <w:rFonts w:ascii="Leelawadee" w:eastAsia="Leelawadee" w:hAnsi="Leelawadee" w:cs="Leelawadee"/>
                <w:sz w:val="22"/>
                <w:szCs w:val="22"/>
              </w:rPr>
              <w:t>NÃO ATENDIDO</w:t>
            </w:r>
          </w:p>
          <w:p w14:paraId="518E049A" w14:textId="6DABD960" w:rsidR="00786D76" w:rsidRDefault="00786D76" w:rsidP="00786D76">
            <w:pPr>
              <w:jc w:val="both"/>
              <w:rPr>
                <w:rFonts w:ascii="Leelawadee" w:eastAsia="Leelawadee" w:hAnsi="Leelawadee" w:cs="Leelawadee"/>
                <w:sz w:val="22"/>
                <w:szCs w:val="22"/>
              </w:rPr>
            </w:pPr>
            <w:r w:rsidRPr="00AC14F9">
              <w:rPr>
                <w:rFonts w:ascii="Leelawadee" w:eastAsia="Leelawadee" w:hAnsi="Leelawadee" w:cs="Leelawadee"/>
                <w:sz w:val="22"/>
                <w:szCs w:val="22"/>
              </w:rPr>
              <w:t>(Não há previsão de menção no Estatuto</w:t>
            </w:r>
            <w:r w:rsidR="00847A51">
              <w:rPr>
                <w:rFonts w:ascii="Leelawadee" w:eastAsia="Leelawadee" w:hAnsi="Leelawadee" w:cs="Leelawadee"/>
                <w:sz w:val="22"/>
                <w:szCs w:val="22"/>
              </w:rPr>
              <w:t xml:space="preserve"> Social da Entidade.</w:t>
            </w:r>
            <w:r w:rsidRPr="00AC14F9">
              <w:rPr>
                <w:rFonts w:ascii="Leelawadee" w:eastAsia="Leelawadee" w:hAnsi="Leelawadee" w:cs="Leelawadee"/>
                <w:sz w:val="22"/>
                <w:szCs w:val="22"/>
              </w:rPr>
              <w:t xml:space="preserve"> </w:t>
            </w:r>
            <w:r w:rsidR="00847A51">
              <w:rPr>
                <w:rFonts w:ascii="Leelawadee" w:eastAsia="Leelawadee" w:hAnsi="Leelawadee" w:cs="Leelawadee"/>
                <w:sz w:val="22"/>
                <w:szCs w:val="22"/>
              </w:rPr>
              <w:t>A</w:t>
            </w:r>
            <w:r w:rsidRPr="00AC14F9">
              <w:rPr>
                <w:rFonts w:ascii="Leelawadee" w:eastAsia="Leelawadee" w:hAnsi="Leelawadee" w:cs="Leelawadee"/>
                <w:sz w:val="22"/>
                <w:szCs w:val="22"/>
              </w:rPr>
              <w:t xml:space="preserve">penas </w:t>
            </w:r>
            <w:r w:rsidR="00847A51">
              <w:rPr>
                <w:rFonts w:ascii="Leelawadee" w:eastAsia="Leelawadee" w:hAnsi="Leelawadee" w:cs="Leelawadee"/>
                <w:sz w:val="22"/>
                <w:szCs w:val="22"/>
              </w:rPr>
              <w:t xml:space="preserve">uma Declaração </w:t>
            </w:r>
            <w:r w:rsidRPr="00AC14F9">
              <w:rPr>
                <w:rFonts w:ascii="Leelawadee" w:eastAsia="Leelawadee" w:hAnsi="Leelawadee" w:cs="Leelawadee"/>
                <w:sz w:val="22"/>
                <w:szCs w:val="22"/>
              </w:rPr>
              <w:t>conforme item 4 – d.10 do Edital)</w:t>
            </w:r>
            <w:r w:rsidR="00847A51">
              <w:rPr>
                <w:rFonts w:ascii="Leelawadee" w:eastAsia="Leelawadee" w:hAnsi="Leelawadee" w:cs="Leelawadee"/>
                <w:sz w:val="22"/>
                <w:szCs w:val="22"/>
              </w:rPr>
              <w:t xml:space="preserve"> – Pág. 134</w:t>
            </w:r>
          </w:p>
        </w:tc>
        <w:tc>
          <w:tcPr>
            <w:tcW w:w="992" w:type="dxa"/>
          </w:tcPr>
          <w:p w14:paraId="505371F8" w14:textId="77777777" w:rsidR="009612E9" w:rsidRDefault="009612E9">
            <w:pPr>
              <w:jc w:val="center"/>
              <w:rPr>
                <w:rFonts w:ascii="Leelawadee" w:eastAsia="Leelawadee" w:hAnsi="Leelawadee" w:cs="Leelawadee"/>
                <w:color w:val="000000"/>
                <w:sz w:val="22"/>
                <w:szCs w:val="22"/>
              </w:rPr>
            </w:pPr>
          </w:p>
        </w:tc>
      </w:tr>
      <w:tr w:rsidR="009612E9" w14:paraId="313FC02B" w14:textId="77777777" w:rsidTr="003E7B17">
        <w:trPr>
          <w:trHeight w:val="1254"/>
        </w:trPr>
        <w:tc>
          <w:tcPr>
            <w:tcW w:w="5812" w:type="dxa"/>
          </w:tcPr>
          <w:p w14:paraId="63DE1112"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c.3) A previsão para composição do Conselho prevê que os representantes do Poder Público e das entidades civis devem corresponder a mais de 50% (cinquenta por cento) do Conselho?</w:t>
            </w:r>
          </w:p>
        </w:tc>
        <w:tc>
          <w:tcPr>
            <w:tcW w:w="1985" w:type="dxa"/>
          </w:tcPr>
          <w:p w14:paraId="5941D852" w14:textId="58B88AB8"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3AAE8937" w14:textId="77777777" w:rsidR="00BC3998" w:rsidRDefault="00BC3998">
            <w:pPr>
              <w:jc w:val="center"/>
              <w:rPr>
                <w:rFonts w:ascii="Leelawadee" w:eastAsia="Leelawadee" w:hAnsi="Leelawadee" w:cs="Leelawadee"/>
                <w:sz w:val="22"/>
                <w:szCs w:val="22"/>
              </w:rPr>
            </w:pPr>
          </w:p>
          <w:p w14:paraId="4E14BA7F" w14:textId="7CABB6F9"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w:t>
            </w:r>
            <w:r w:rsidR="0008437D">
              <w:rPr>
                <w:rFonts w:ascii="Leelawadee" w:eastAsia="Leelawadee" w:hAnsi="Leelawadee" w:cs="Leelawadee"/>
                <w:sz w:val="22"/>
                <w:szCs w:val="22"/>
              </w:rPr>
              <w:t xml:space="preserve">77 e </w:t>
            </w:r>
            <w:r>
              <w:rPr>
                <w:rFonts w:ascii="Leelawadee" w:eastAsia="Leelawadee" w:hAnsi="Leelawadee" w:cs="Leelawadee"/>
                <w:sz w:val="22"/>
                <w:szCs w:val="22"/>
              </w:rPr>
              <w:t>79</w:t>
            </w:r>
          </w:p>
          <w:p w14:paraId="0C438BE2" w14:textId="49561A05"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Art. 19, §</w:t>
            </w:r>
            <w:r w:rsidR="0008437D">
              <w:rPr>
                <w:rFonts w:ascii="Leelawadee" w:eastAsia="Leelawadee" w:hAnsi="Leelawadee" w:cs="Leelawadee"/>
                <w:sz w:val="22"/>
                <w:szCs w:val="22"/>
              </w:rPr>
              <w:t>2, “f” e §</w:t>
            </w:r>
            <w:r>
              <w:rPr>
                <w:rFonts w:ascii="Leelawadee" w:eastAsia="Leelawadee" w:hAnsi="Leelawadee" w:cs="Leelawadee"/>
                <w:sz w:val="22"/>
                <w:szCs w:val="22"/>
              </w:rPr>
              <w:t xml:space="preserve">9° </w:t>
            </w:r>
          </w:p>
        </w:tc>
        <w:tc>
          <w:tcPr>
            <w:tcW w:w="2126" w:type="dxa"/>
          </w:tcPr>
          <w:p w14:paraId="165A063D" w14:textId="77777777" w:rsidR="009612E9" w:rsidRDefault="009612E9">
            <w:pPr>
              <w:jc w:val="center"/>
              <w:rPr>
                <w:rFonts w:ascii="Leelawadee" w:eastAsia="Leelawadee" w:hAnsi="Leelawadee" w:cs="Leelawadee"/>
                <w:color w:val="000000"/>
                <w:sz w:val="22"/>
                <w:szCs w:val="22"/>
              </w:rPr>
            </w:pPr>
          </w:p>
        </w:tc>
        <w:tc>
          <w:tcPr>
            <w:tcW w:w="992" w:type="dxa"/>
          </w:tcPr>
          <w:p w14:paraId="16AE214A" w14:textId="77777777" w:rsidR="009612E9" w:rsidRDefault="009612E9">
            <w:pPr>
              <w:jc w:val="center"/>
              <w:rPr>
                <w:rFonts w:ascii="Leelawadee" w:eastAsia="Leelawadee" w:hAnsi="Leelawadee" w:cs="Leelawadee"/>
                <w:color w:val="000000"/>
                <w:sz w:val="22"/>
                <w:szCs w:val="22"/>
              </w:rPr>
            </w:pPr>
          </w:p>
        </w:tc>
      </w:tr>
      <w:tr w:rsidR="009612E9" w14:paraId="5D70EADA" w14:textId="77777777" w:rsidTr="003E7B17">
        <w:trPr>
          <w:trHeight w:val="1981"/>
        </w:trPr>
        <w:tc>
          <w:tcPr>
            <w:tcW w:w="5812" w:type="dxa"/>
          </w:tcPr>
          <w:p w14:paraId="75BBF282"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c.4) A previsão para composição do Conselho prevê que o primeiro mandato de metade dos membros eleitos ou indicados deve ser de 2 (dois) anos, segundo critérios estabelecidos no Estatuto?</w:t>
            </w:r>
          </w:p>
        </w:tc>
        <w:tc>
          <w:tcPr>
            <w:tcW w:w="1985" w:type="dxa"/>
          </w:tcPr>
          <w:p w14:paraId="46534A9B" w14:textId="77777777" w:rsidR="009612E9" w:rsidRDefault="009612E9">
            <w:pPr>
              <w:spacing w:line="272" w:lineRule="auto"/>
              <w:jc w:val="center"/>
              <w:rPr>
                <w:rFonts w:ascii="Leelawadee" w:eastAsia="Leelawadee" w:hAnsi="Leelawadee" w:cs="Leelawadee"/>
                <w:color w:val="000000"/>
                <w:sz w:val="22"/>
                <w:szCs w:val="22"/>
              </w:rPr>
            </w:pPr>
          </w:p>
        </w:tc>
        <w:tc>
          <w:tcPr>
            <w:tcW w:w="2126" w:type="dxa"/>
          </w:tcPr>
          <w:p w14:paraId="3DB7EB4F" w14:textId="77777777" w:rsidR="00BC3998" w:rsidRDefault="00BC3998">
            <w:pPr>
              <w:jc w:val="center"/>
              <w:rPr>
                <w:rFonts w:ascii="Leelawadee" w:eastAsia="Leelawadee" w:hAnsi="Leelawadee" w:cs="Leelawadee"/>
                <w:sz w:val="22"/>
                <w:szCs w:val="22"/>
              </w:rPr>
            </w:pPr>
          </w:p>
          <w:p w14:paraId="7E262E62" w14:textId="77777777" w:rsidR="00E72DC5" w:rsidRDefault="00E72DC5">
            <w:pPr>
              <w:jc w:val="center"/>
              <w:rPr>
                <w:rFonts w:ascii="Leelawadee" w:eastAsia="Leelawadee" w:hAnsi="Leelawadee" w:cs="Leelawadee"/>
                <w:sz w:val="22"/>
                <w:szCs w:val="22"/>
              </w:rPr>
            </w:pPr>
            <w:r>
              <w:rPr>
                <w:rFonts w:ascii="Leelawadee" w:eastAsia="Leelawadee" w:hAnsi="Leelawadee" w:cs="Leelawadee"/>
                <w:sz w:val="22"/>
                <w:szCs w:val="22"/>
              </w:rPr>
              <w:t>NÃO ATENDIDO</w:t>
            </w:r>
          </w:p>
          <w:p w14:paraId="7044680C" w14:textId="711D6360" w:rsidR="0008437D" w:rsidRDefault="0008437D" w:rsidP="0008437D">
            <w:pPr>
              <w:jc w:val="both"/>
              <w:rPr>
                <w:rFonts w:ascii="Leelawadee" w:eastAsia="Leelawadee" w:hAnsi="Leelawadee" w:cs="Leelawadee"/>
                <w:sz w:val="22"/>
                <w:szCs w:val="22"/>
              </w:rPr>
            </w:pPr>
            <w:r>
              <w:rPr>
                <w:rFonts w:ascii="Leelawadee" w:eastAsia="Leelawadee" w:hAnsi="Leelawadee" w:cs="Leelawadee"/>
                <w:sz w:val="22"/>
                <w:szCs w:val="22"/>
              </w:rPr>
              <w:t>(</w:t>
            </w:r>
            <w:r w:rsidR="00AC14F9">
              <w:rPr>
                <w:rFonts w:ascii="Leelawadee" w:eastAsia="Leelawadee" w:hAnsi="Leelawadee" w:cs="Leelawadee"/>
                <w:sz w:val="22"/>
                <w:szCs w:val="22"/>
              </w:rPr>
              <w:t>indicação de prazo mínimo de 4 anos – Pág. 79, Art. 19, §8º)</w:t>
            </w:r>
          </w:p>
        </w:tc>
        <w:tc>
          <w:tcPr>
            <w:tcW w:w="992" w:type="dxa"/>
          </w:tcPr>
          <w:p w14:paraId="0B58819C" w14:textId="77777777" w:rsidR="009612E9" w:rsidRDefault="009612E9">
            <w:pPr>
              <w:jc w:val="center"/>
              <w:rPr>
                <w:rFonts w:ascii="Leelawadee" w:eastAsia="Leelawadee" w:hAnsi="Leelawadee" w:cs="Leelawadee"/>
                <w:color w:val="000000"/>
                <w:sz w:val="22"/>
                <w:szCs w:val="22"/>
              </w:rPr>
            </w:pPr>
          </w:p>
        </w:tc>
      </w:tr>
      <w:tr w:rsidR="009612E9" w14:paraId="667FB1B9" w14:textId="77777777" w:rsidTr="003E7B17">
        <w:trPr>
          <w:trHeight w:val="1116"/>
        </w:trPr>
        <w:tc>
          <w:tcPr>
            <w:tcW w:w="5812" w:type="dxa"/>
          </w:tcPr>
          <w:p w14:paraId="4FEE9B57"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c.5) A previsão para composição do Conselho prevê que o dirigente máximo da entidade deve participar das reuniões do Conselho, sem direito a voto?</w:t>
            </w:r>
          </w:p>
        </w:tc>
        <w:tc>
          <w:tcPr>
            <w:tcW w:w="1985" w:type="dxa"/>
          </w:tcPr>
          <w:p w14:paraId="0FCA32E6" w14:textId="1EBB87C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1B549890" w14:textId="77777777" w:rsidR="00BC3998" w:rsidRDefault="00BC3998">
            <w:pPr>
              <w:jc w:val="center"/>
              <w:rPr>
                <w:rFonts w:ascii="Leelawadee" w:eastAsia="Leelawadee" w:hAnsi="Leelawadee" w:cs="Leelawadee"/>
                <w:sz w:val="22"/>
                <w:szCs w:val="22"/>
              </w:rPr>
            </w:pPr>
          </w:p>
          <w:p w14:paraId="5B0F504F" w14:textId="46020908"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79</w:t>
            </w:r>
          </w:p>
          <w:p w14:paraId="7588CDB9"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Art. 19, §11°</w:t>
            </w:r>
          </w:p>
        </w:tc>
        <w:tc>
          <w:tcPr>
            <w:tcW w:w="2126" w:type="dxa"/>
          </w:tcPr>
          <w:p w14:paraId="1C49290C" w14:textId="77777777" w:rsidR="009612E9" w:rsidRDefault="009612E9">
            <w:pPr>
              <w:jc w:val="center"/>
              <w:rPr>
                <w:rFonts w:ascii="Leelawadee" w:eastAsia="Leelawadee" w:hAnsi="Leelawadee" w:cs="Leelawadee"/>
                <w:color w:val="000000"/>
                <w:sz w:val="22"/>
                <w:szCs w:val="22"/>
              </w:rPr>
            </w:pPr>
          </w:p>
        </w:tc>
        <w:tc>
          <w:tcPr>
            <w:tcW w:w="992" w:type="dxa"/>
          </w:tcPr>
          <w:p w14:paraId="3DB86822" w14:textId="77777777" w:rsidR="009612E9" w:rsidRDefault="009612E9">
            <w:pPr>
              <w:jc w:val="center"/>
              <w:rPr>
                <w:rFonts w:ascii="Leelawadee" w:eastAsia="Leelawadee" w:hAnsi="Leelawadee" w:cs="Leelawadee"/>
                <w:color w:val="000000"/>
                <w:sz w:val="22"/>
                <w:szCs w:val="22"/>
              </w:rPr>
            </w:pPr>
          </w:p>
        </w:tc>
      </w:tr>
      <w:tr w:rsidR="009612E9" w14:paraId="590111E5" w14:textId="77777777" w:rsidTr="003E7B17">
        <w:tc>
          <w:tcPr>
            <w:tcW w:w="5812" w:type="dxa"/>
          </w:tcPr>
          <w:p w14:paraId="4BD1EA16"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c.6) A previsão para composição do Conselho prevê que o Conselho deve reunir-se ordinariamente, no mínimo, 3 (três) vezes a cada ano, e extraordinariamente, a qualquer tempo?</w:t>
            </w:r>
          </w:p>
        </w:tc>
        <w:tc>
          <w:tcPr>
            <w:tcW w:w="1985" w:type="dxa"/>
          </w:tcPr>
          <w:p w14:paraId="4F0E2CB3" w14:textId="176D99CB"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62B1AD2D" w14:textId="77777777" w:rsidR="00BC3998" w:rsidRDefault="00BC3998">
            <w:pPr>
              <w:jc w:val="center"/>
              <w:rPr>
                <w:rFonts w:ascii="Leelawadee" w:eastAsia="Leelawadee" w:hAnsi="Leelawadee" w:cs="Leelawadee"/>
                <w:sz w:val="22"/>
                <w:szCs w:val="22"/>
              </w:rPr>
            </w:pPr>
          </w:p>
          <w:p w14:paraId="6DD5BFA4" w14:textId="5721417C"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81</w:t>
            </w:r>
          </w:p>
          <w:p w14:paraId="3C25F701"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 xml:space="preserve">Art. 20, §3° </w:t>
            </w:r>
          </w:p>
        </w:tc>
        <w:tc>
          <w:tcPr>
            <w:tcW w:w="2126" w:type="dxa"/>
          </w:tcPr>
          <w:p w14:paraId="1781C818" w14:textId="77777777" w:rsidR="009612E9" w:rsidRDefault="009612E9">
            <w:pPr>
              <w:jc w:val="center"/>
              <w:rPr>
                <w:rFonts w:ascii="Leelawadee" w:eastAsia="Leelawadee" w:hAnsi="Leelawadee" w:cs="Leelawadee"/>
                <w:color w:val="000000"/>
                <w:sz w:val="22"/>
                <w:szCs w:val="22"/>
              </w:rPr>
            </w:pPr>
          </w:p>
        </w:tc>
        <w:tc>
          <w:tcPr>
            <w:tcW w:w="992" w:type="dxa"/>
          </w:tcPr>
          <w:p w14:paraId="68E5F551" w14:textId="77777777" w:rsidR="009612E9" w:rsidRDefault="009612E9">
            <w:pPr>
              <w:jc w:val="center"/>
              <w:rPr>
                <w:rFonts w:ascii="Leelawadee" w:eastAsia="Leelawadee" w:hAnsi="Leelawadee" w:cs="Leelawadee"/>
                <w:color w:val="000000"/>
                <w:sz w:val="22"/>
                <w:szCs w:val="22"/>
              </w:rPr>
            </w:pPr>
          </w:p>
        </w:tc>
      </w:tr>
      <w:tr w:rsidR="009612E9" w14:paraId="3BCD68BA" w14:textId="77777777" w:rsidTr="003E7B17">
        <w:tc>
          <w:tcPr>
            <w:tcW w:w="5812" w:type="dxa"/>
          </w:tcPr>
          <w:p w14:paraId="1918667F"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c.7) A previsão para composição do Conselho prevê que os conselheiros não receberão remuneração pelos serviços que, nesta condição, prestarem à Organização Social, ressalvada a ajuda de custo por reunião da qual participem?</w:t>
            </w:r>
          </w:p>
        </w:tc>
        <w:tc>
          <w:tcPr>
            <w:tcW w:w="1985" w:type="dxa"/>
          </w:tcPr>
          <w:p w14:paraId="5820C39E" w14:textId="554D8C89"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1B1540E8" w14:textId="77777777" w:rsidR="00BC3998" w:rsidRDefault="00BC3998">
            <w:pPr>
              <w:jc w:val="center"/>
              <w:rPr>
                <w:rFonts w:ascii="Leelawadee" w:eastAsia="Leelawadee" w:hAnsi="Leelawadee" w:cs="Leelawadee"/>
                <w:sz w:val="22"/>
                <w:szCs w:val="22"/>
              </w:rPr>
            </w:pPr>
          </w:p>
          <w:p w14:paraId="7BFD680D" w14:textId="31DA1A20"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79</w:t>
            </w:r>
          </w:p>
          <w:p w14:paraId="438DAAE4"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 xml:space="preserve">Art. 19, §12° </w:t>
            </w:r>
          </w:p>
        </w:tc>
        <w:tc>
          <w:tcPr>
            <w:tcW w:w="2126" w:type="dxa"/>
          </w:tcPr>
          <w:p w14:paraId="2CE1C386" w14:textId="77777777" w:rsidR="009612E9" w:rsidRDefault="009612E9">
            <w:pPr>
              <w:jc w:val="center"/>
              <w:rPr>
                <w:rFonts w:ascii="Leelawadee" w:eastAsia="Leelawadee" w:hAnsi="Leelawadee" w:cs="Leelawadee"/>
                <w:color w:val="000000"/>
                <w:sz w:val="22"/>
                <w:szCs w:val="22"/>
              </w:rPr>
            </w:pPr>
          </w:p>
        </w:tc>
        <w:tc>
          <w:tcPr>
            <w:tcW w:w="992" w:type="dxa"/>
          </w:tcPr>
          <w:p w14:paraId="6C16A539" w14:textId="77777777" w:rsidR="009612E9" w:rsidRDefault="009612E9">
            <w:pPr>
              <w:jc w:val="center"/>
              <w:rPr>
                <w:rFonts w:ascii="Leelawadee" w:eastAsia="Leelawadee" w:hAnsi="Leelawadee" w:cs="Leelawadee"/>
                <w:color w:val="000000"/>
                <w:sz w:val="22"/>
                <w:szCs w:val="22"/>
              </w:rPr>
            </w:pPr>
          </w:p>
        </w:tc>
      </w:tr>
      <w:tr w:rsidR="009612E9" w14:paraId="5BF0125C" w14:textId="77777777" w:rsidTr="003E7B17">
        <w:tc>
          <w:tcPr>
            <w:tcW w:w="5812" w:type="dxa"/>
          </w:tcPr>
          <w:p w14:paraId="52378C7F"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c.8) A previsão para composição do Conselho prevê que os conselheiros eleitos ou indicados para integrar a </w:t>
            </w:r>
            <w:r>
              <w:rPr>
                <w:rFonts w:ascii="Leelawadee" w:eastAsia="Leelawadee" w:hAnsi="Leelawadee" w:cs="Leelawadee"/>
                <w:color w:val="000000"/>
                <w:sz w:val="22"/>
                <w:szCs w:val="22"/>
              </w:rPr>
              <w:lastRenderedPageBreak/>
              <w:t>Diretoria da entidade devem renunciar ao assumirem correspondentes funções executivas?</w:t>
            </w:r>
          </w:p>
        </w:tc>
        <w:tc>
          <w:tcPr>
            <w:tcW w:w="1985" w:type="dxa"/>
          </w:tcPr>
          <w:p w14:paraId="3815D7AD" w14:textId="1967D5A8"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lastRenderedPageBreak/>
              <w:t>X</w:t>
            </w:r>
          </w:p>
          <w:p w14:paraId="3F7C4B8C" w14:textId="77777777" w:rsidR="00BC3998" w:rsidRDefault="00BC3998">
            <w:pPr>
              <w:jc w:val="center"/>
              <w:rPr>
                <w:rFonts w:ascii="Leelawadee" w:eastAsia="Leelawadee" w:hAnsi="Leelawadee" w:cs="Leelawadee"/>
                <w:sz w:val="22"/>
                <w:szCs w:val="22"/>
              </w:rPr>
            </w:pPr>
          </w:p>
          <w:p w14:paraId="38FFE522" w14:textId="1728FC91"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lastRenderedPageBreak/>
              <w:t>Pág</w:t>
            </w:r>
            <w:r w:rsidR="00EF74D8">
              <w:rPr>
                <w:rFonts w:ascii="Leelawadee" w:eastAsia="Leelawadee" w:hAnsi="Leelawadee" w:cs="Leelawadee"/>
                <w:sz w:val="22"/>
                <w:szCs w:val="22"/>
              </w:rPr>
              <w:t>.</w:t>
            </w:r>
            <w:r>
              <w:rPr>
                <w:rFonts w:ascii="Leelawadee" w:eastAsia="Leelawadee" w:hAnsi="Leelawadee" w:cs="Leelawadee"/>
                <w:sz w:val="22"/>
                <w:szCs w:val="22"/>
              </w:rPr>
              <w:t xml:space="preserve"> 80</w:t>
            </w:r>
          </w:p>
          <w:p w14:paraId="4C0628A9"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 xml:space="preserve">Art. 19, §13° </w:t>
            </w:r>
          </w:p>
        </w:tc>
        <w:tc>
          <w:tcPr>
            <w:tcW w:w="2126" w:type="dxa"/>
          </w:tcPr>
          <w:p w14:paraId="2352B709" w14:textId="77777777" w:rsidR="009612E9" w:rsidRDefault="009612E9">
            <w:pPr>
              <w:jc w:val="center"/>
              <w:rPr>
                <w:rFonts w:ascii="Leelawadee" w:eastAsia="Leelawadee" w:hAnsi="Leelawadee" w:cs="Leelawadee"/>
                <w:color w:val="000000"/>
                <w:sz w:val="22"/>
                <w:szCs w:val="22"/>
              </w:rPr>
            </w:pPr>
          </w:p>
        </w:tc>
        <w:tc>
          <w:tcPr>
            <w:tcW w:w="992" w:type="dxa"/>
          </w:tcPr>
          <w:p w14:paraId="37448D5E" w14:textId="77777777" w:rsidR="009612E9" w:rsidRDefault="009612E9">
            <w:pPr>
              <w:jc w:val="center"/>
              <w:rPr>
                <w:rFonts w:ascii="Leelawadee" w:eastAsia="Leelawadee" w:hAnsi="Leelawadee" w:cs="Leelawadee"/>
                <w:color w:val="000000"/>
                <w:sz w:val="22"/>
                <w:szCs w:val="22"/>
              </w:rPr>
            </w:pPr>
          </w:p>
        </w:tc>
      </w:tr>
      <w:tr w:rsidR="009612E9" w14:paraId="091EC57D" w14:textId="77777777" w:rsidTr="003E7B17">
        <w:tc>
          <w:tcPr>
            <w:tcW w:w="5812" w:type="dxa"/>
          </w:tcPr>
          <w:p w14:paraId="23FD2AA4" w14:textId="77777777" w:rsidR="009612E9" w:rsidRDefault="007179A9">
            <w:pPr>
              <w:numPr>
                <w:ilvl w:val="0"/>
                <w:numId w:val="1"/>
              </w:numPr>
              <w:pBdr>
                <w:top w:val="nil"/>
                <w:left w:val="nil"/>
                <w:bottom w:val="nil"/>
                <w:right w:val="nil"/>
                <w:between w:val="nil"/>
              </w:pBdr>
              <w:ind w:left="313"/>
              <w:jc w:val="both"/>
              <w:rPr>
                <w:rFonts w:ascii="Leelawadee" w:eastAsia="Leelawadee" w:hAnsi="Leelawadee" w:cs="Leelawadee"/>
                <w:b/>
                <w:bCs/>
                <w:color w:val="000000"/>
                <w:sz w:val="22"/>
                <w:szCs w:val="22"/>
              </w:rPr>
            </w:pPr>
            <w:r>
              <w:rPr>
                <w:rFonts w:ascii="Leelawadee" w:eastAsia="Leelawadee" w:hAnsi="Leelawadee" w:cs="Leelawadee"/>
                <w:b/>
                <w:bCs/>
                <w:color w:val="000000"/>
                <w:sz w:val="22"/>
                <w:szCs w:val="22"/>
              </w:rPr>
              <w:t>APRESENTAÇÃO DE DOCUMENTAÇÃO PARA COMPROVAÇÃO DOS REQUISITOS LEGAIS PARA A CONSTITUIÇÃO DE PESSOA JURÍDICA</w:t>
            </w:r>
          </w:p>
        </w:tc>
        <w:tc>
          <w:tcPr>
            <w:tcW w:w="1985" w:type="dxa"/>
          </w:tcPr>
          <w:p w14:paraId="4259998A" w14:textId="77777777" w:rsidR="009612E9" w:rsidRDefault="009612E9">
            <w:pPr>
              <w:jc w:val="center"/>
              <w:rPr>
                <w:rFonts w:ascii="Leelawadee" w:eastAsia="Leelawadee" w:hAnsi="Leelawadee" w:cs="Leelawadee"/>
                <w:color w:val="000000"/>
                <w:sz w:val="22"/>
                <w:szCs w:val="22"/>
              </w:rPr>
            </w:pPr>
          </w:p>
        </w:tc>
        <w:tc>
          <w:tcPr>
            <w:tcW w:w="2126" w:type="dxa"/>
          </w:tcPr>
          <w:p w14:paraId="0264134F" w14:textId="77777777" w:rsidR="009612E9" w:rsidRDefault="009612E9">
            <w:pPr>
              <w:jc w:val="center"/>
              <w:rPr>
                <w:rFonts w:ascii="Leelawadee" w:eastAsia="Leelawadee" w:hAnsi="Leelawadee" w:cs="Leelawadee"/>
                <w:color w:val="000000"/>
                <w:sz w:val="22"/>
                <w:szCs w:val="22"/>
              </w:rPr>
            </w:pPr>
          </w:p>
        </w:tc>
        <w:tc>
          <w:tcPr>
            <w:tcW w:w="992" w:type="dxa"/>
          </w:tcPr>
          <w:p w14:paraId="54457ED0" w14:textId="77777777" w:rsidR="009612E9" w:rsidRDefault="009612E9">
            <w:pPr>
              <w:jc w:val="center"/>
              <w:rPr>
                <w:rFonts w:ascii="Leelawadee" w:eastAsia="Leelawadee" w:hAnsi="Leelawadee" w:cs="Leelawadee"/>
                <w:color w:val="000000"/>
                <w:sz w:val="22"/>
                <w:szCs w:val="22"/>
              </w:rPr>
            </w:pPr>
          </w:p>
        </w:tc>
      </w:tr>
      <w:tr w:rsidR="009612E9" w14:paraId="1E693F7A" w14:textId="77777777" w:rsidTr="003E7B17">
        <w:trPr>
          <w:trHeight w:val="1182"/>
        </w:trPr>
        <w:tc>
          <w:tcPr>
            <w:tcW w:w="5812" w:type="dxa"/>
          </w:tcPr>
          <w:p w14:paraId="7C8B014E"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d.1) Cópia autenticada da ata de posse da atual diretoria registrada em cartório;</w:t>
            </w:r>
          </w:p>
        </w:tc>
        <w:tc>
          <w:tcPr>
            <w:tcW w:w="1985" w:type="dxa"/>
          </w:tcPr>
          <w:p w14:paraId="5A3B968A" w14:textId="1E6B1892" w:rsidR="00002E38" w:rsidRDefault="00002E38">
            <w:pPr>
              <w:jc w:val="center"/>
              <w:rPr>
                <w:rFonts w:ascii="Leelawadee" w:eastAsia="Leelawadee" w:hAnsi="Leelawadee" w:cs="Leelawadee"/>
                <w:sz w:val="22"/>
                <w:szCs w:val="22"/>
              </w:rPr>
            </w:pPr>
            <w:r>
              <w:rPr>
                <w:rFonts w:ascii="Leelawadee" w:eastAsia="Leelawadee" w:hAnsi="Leelawadee" w:cs="Leelawadee"/>
                <w:sz w:val="22"/>
                <w:szCs w:val="22"/>
              </w:rPr>
              <w:t>X</w:t>
            </w:r>
          </w:p>
          <w:p w14:paraId="0D9A634C" w14:textId="77777777" w:rsidR="00BC3998" w:rsidRDefault="00BC3998">
            <w:pPr>
              <w:jc w:val="center"/>
              <w:rPr>
                <w:rFonts w:ascii="Leelawadee" w:eastAsia="Leelawadee" w:hAnsi="Leelawadee" w:cs="Leelawadee"/>
                <w:sz w:val="22"/>
                <w:szCs w:val="22"/>
              </w:rPr>
            </w:pPr>
          </w:p>
          <w:p w14:paraId="4678E91A" w14:textId="08362456" w:rsidR="009612E9" w:rsidRDefault="00002E38">
            <w:pPr>
              <w:jc w:val="center"/>
              <w:rPr>
                <w:rFonts w:ascii="Leelawadee" w:eastAsia="Leelawadee" w:hAnsi="Leelawadee" w:cs="Leelawadee"/>
                <w:sz w:val="22"/>
                <w:szCs w:val="22"/>
              </w:rPr>
            </w:pPr>
            <w:r>
              <w:rPr>
                <w:rFonts w:ascii="Leelawadee" w:eastAsia="Leelawadee" w:hAnsi="Leelawadee" w:cs="Leelawadee"/>
                <w:sz w:val="22"/>
                <w:szCs w:val="22"/>
              </w:rPr>
              <w:t>Pág. 119 e segs. e Pág. 124 e segs.</w:t>
            </w:r>
          </w:p>
        </w:tc>
        <w:tc>
          <w:tcPr>
            <w:tcW w:w="2126" w:type="dxa"/>
          </w:tcPr>
          <w:p w14:paraId="279366D5" w14:textId="77777777" w:rsidR="009612E9" w:rsidRDefault="009612E9">
            <w:pPr>
              <w:jc w:val="center"/>
              <w:rPr>
                <w:rFonts w:ascii="Leelawadee" w:eastAsia="Leelawadee" w:hAnsi="Leelawadee" w:cs="Leelawadee"/>
                <w:color w:val="000000"/>
                <w:sz w:val="22"/>
                <w:szCs w:val="22"/>
              </w:rPr>
            </w:pPr>
          </w:p>
        </w:tc>
        <w:tc>
          <w:tcPr>
            <w:tcW w:w="992" w:type="dxa"/>
          </w:tcPr>
          <w:p w14:paraId="5CDCD1CB" w14:textId="77777777" w:rsidR="009612E9" w:rsidRDefault="009612E9">
            <w:pPr>
              <w:jc w:val="center"/>
              <w:rPr>
                <w:rFonts w:ascii="Leelawadee" w:eastAsia="Leelawadee" w:hAnsi="Leelawadee" w:cs="Leelawadee"/>
                <w:color w:val="000000"/>
                <w:sz w:val="22"/>
                <w:szCs w:val="22"/>
              </w:rPr>
            </w:pPr>
          </w:p>
        </w:tc>
      </w:tr>
      <w:tr w:rsidR="009612E9" w14:paraId="1F11F377" w14:textId="77777777" w:rsidTr="003E7B17">
        <w:trPr>
          <w:trHeight w:val="987"/>
        </w:trPr>
        <w:tc>
          <w:tcPr>
            <w:tcW w:w="5812" w:type="dxa"/>
          </w:tcPr>
          <w:p w14:paraId="46B4DFEB"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d.2) Cópia do cartão do Cadastro Nacional de Pessoas Jurídicas do Ministério da Fazenda (CNPJ/MF);</w:t>
            </w:r>
          </w:p>
        </w:tc>
        <w:tc>
          <w:tcPr>
            <w:tcW w:w="1985" w:type="dxa"/>
          </w:tcPr>
          <w:p w14:paraId="23FF27D8" w14:textId="76E00E4F"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0C91D348" w14:textId="77777777" w:rsidR="00BC3998" w:rsidRDefault="00BC3998">
            <w:pPr>
              <w:jc w:val="center"/>
              <w:rPr>
                <w:rFonts w:ascii="Leelawadee" w:eastAsia="Leelawadee" w:hAnsi="Leelawadee" w:cs="Leelawadee"/>
                <w:sz w:val="22"/>
                <w:szCs w:val="22"/>
              </w:rPr>
            </w:pPr>
          </w:p>
          <w:p w14:paraId="0EA84B69" w14:textId="46545703"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846F90">
              <w:rPr>
                <w:rFonts w:ascii="Leelawadee" w:eastAsia="Leelawadee" w:hAnsi="Leelawadee" w:cs="Leelawadee"/>
                <w:sz w:val="22"/>
                <w:szCs w:val="22"/>
              </w:rPr>
              <w:t>.</w:t>
            </w:r>
            <w:r>
              <w:rPr>
                <w:rFonts w:ascii="Leelawadee" w:eastAsia="Leelawadee" w:hAnsi="Leelawadee" w:cs="Leelawadee"/>
                <w:sz w:val="22"/>
                <w:szCs w:val="22"/>
              </w:rPr>
              <w:t xml:space="preserve"> 4</w:t>
            </w:r>
          </w:p>
        </w:tc>
        <w:tc>
          <w:tcPr>
            <w:tcW w:w="2126" w:type="dxa"/>
          </w:tcPr>
          <w:p w14:paraId="6961A8A0" w14:textId="77777777" w:rsidR="009612E9" w:rsidRDefault="009612E9">
            <w:pPr>
              <w:jc w:val="center"/>
              <w:rPr>
                <w:rFonts w:ascii="Leelawadee" w:eastAsia="Leelawadee" w:hAnsi="Leelawadee" w:cs="Leelawadee"/>
                <w:color w:val="000000"/>
                <w:sz w:val="22"/>
                <w:szCs w:val="22"/>
              </w:rPr>
            </w:pPr>
          </w:p>
        </w:tc>
        <w:tc>
          <w:tcPr>
            <w:tcW w:w="992" w:type="dxa"/>
          </w:tcPr>
          <w:p w14:paraId="628EE5C7" w14:textId="77777777" w:rsidR="009612E9" w:rsidRDefault="009612E9">
            <w:pPr>
              <w:jc w:val="center"/>
              <w:rPr>
                <w:rFonts w:ascii="Leelawadee" w:eastAsia="Leelawadee" w:hAnsi="Leelawadee" w:cs="Leelawadee"/>
                <w:color w:val="000000"/>
                <w:sz w:val="22"/>
                <w:szCs w:val="22"/>
              </w:rPr>
            </w:pPr>
          </w:p>
        </w:tc>
      </w:tr>
      <w:tr w:rsidR="009612E9" w14:paraId="537CBAC2" w14:textId="77777777" w:rsidTr="003E7B17">
        <w:trPr>
          <w:trHeight w:val="1694"/>
        </w:trPr>
        <w:tc>
          <w:tcPr>
            <w:tcW w:w="5812" w:type="dxa"/>
          </w:tcPr>
          <w:p w14:paraId="0EB5CC7D"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d.3) Cópia do CPF e identidade, devidamente autenticados, do Presidente ou Representante Legal da entidade;</w:t>
            </w:r>
          </w:p>
        </w:tc>
        <w:tc>
          <w:tcPr>
            <w:tcW w:w="1985" w:type="dxa"/>
          </w:tcPr>
          <w:p w14:paraId="1868720F" w14:textId="77777777" w:rsidR="00B34E95" w:rsidRDefault="005E7DCA">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X</w:t>
            </w:r>
          </w:p>
          <w:p w14:paraId="7BB5C1C4" w14:textId="77777777" w:rsidR="005E7DCA" w:rsidRDefault="005E7DCA">
            <w:pPr>
              <w:jc w:val="center"/>
              <w:rPr>
                <w:rFonts w:ascii="Leelawadee" w:eastAsia="Leelawadee" w:hAnsi="Leelawadee" w:cs="Leelawadee"/>
                <w:color w:val="000000"/>
                <w:sz w:val="22"/>
                <w:szCs w:val="22"/>
              </w:rPr>
            </w:pPr>
          </w:p>
          <w:p w14:paraId="6F7289FC" w14:textId="0524A4DD" w:rsidR="005E7DCA" w:rsidRDefault="00F60BD2" w:rsidP="005E7DCA">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ENVIADO</w:t>
            </w:r>
            <w:r w:rsidR="005E7DCA">
              <w:rPr>
                <w:rFonts w:ascii="Leelawadee" w:eastAsia="Leelawadee" w:hAnsi="Leelawadee" w:cs="Leelawadee"/>
                <w:color w:val="000000"/>
                <w:sz w:val="22"/>
                <w:szCs w:val="22"/>
              </w:rPr>
              <w:t xml:space="preserve"> POR E-MAIL</w:t>
            </w:r>
            <w:r w:rsidR="007C387F">
              <w:rPr>
                <w:rFonts w:ascii="Leelawadee" w:eastAsia="Leelawadee" w:hAnsi="Leelawadee" w:cs="Leelawadee"/>
                <w:color w:val="000000"/>
                <w:sz w:val="22"/>
                <w:szCs w:val="22"/>
              </w:rPr>
              <w:t>, em sede de diligência</w:t>
            </w:r>
          </w:p>
        </w:tc>
        <w:tc>
          <w:tcPr>
            <w:tcW w:w="2126" w:type="dxa"/>
          </w:tcPr>
          <w:p w14:paraId="75764757" w14:textId="5F817044" w:rsidR="009612E9" w:rsidRDefault="009612E9">
            <w:pPr>
              <w:jc w:val="center"/>
              <w:rPr>
                <w:rFonts w:ascii="Leelawadee" w:eastAsia="Leelawadee" w:hAnsi="Leelawadee" w:cs="Leelawadee"/>
                <w:sz w:val="22"/>
                <w:szCs w:val="22"/>
              </w:rPr>
            </w:pPr>
          </w:p>
        </w:tc>
        <w:tc>
          <w:tcPr>
            <w:tcW w:w="992" w:type="dxa"/>
          </w:tcPr>
          <w:p w14:paraId="559BC260" w14:textId="77777777" w:rsidR="009612E9" w:rsidRDefault="009612E9">
            <w:pPr>
              <w:jc w:val="center"/>
              <w:rPr>
                <w:rFonts w:ascii="Leelawadee" w:eastAsia="Leelawadee" w:hAnsi="Leelawadee" w:cs="Leelawadee"/>
                <w:color w:val="000000"/>
                <w:sz w:val="22"/>
                <w:szCs w:val="22"/>
              </w:rPr>
            </w:pPr>
          </w:p>
        </w:tc>
      </w:tr>
      <w:tr w:rsidR="009612E9" w14:paraId="623568A9" w14:textId="77777777" w:rsidTr="003E7B17">
        <w:trPr>
          <w:trHeight w:val="921"/>
        </w:trPr>
        <w:tc>
          <w:tcPr>
            <w:tcW w:w="5812" w:type="dxa"/>
          </w:tcPr>
          <w:p w14:paraId="7315952A"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d.4) Alvará de funcionamento e localização e sede da entidade no Estado do Rio de Janeiro, conforme Art. 2º, II da Lei Municipal n° 4.669 de 22/02/2019;</w:t>
            </w:r>
          </w:p>
        </w:tc>
        <w:tc>
          <w:tcPr>
            <w:tcW w:w="1985" w:type="dxa"/>
          </w:tcPr>
          <w:p w14:paraId="1E0873A8" w14:textId="32D398A8"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7A94404A" w14:textId="77777777" w:rsidR="00BC3998" w:rsidRDefault="00BC3998">
            <w:pPr>
              <w:jc w:val="center"/>
              <w:rPr>
                <w:rFonts w:ascii="Leelawadee" w:eastAsia="Leelawadee" w:hAnsi="Leelawadee" w:cs="Leelawadee"/>
                <w:sz w:val="22"/>
                <w:szCs w:val="22"/>
              </w:rPr>
            </w:pPr>
          </w:p>
          <w:p w14:paraId="4549B033" w14:textId="1BECDFD4"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B34E95">
              <w:rPr>
                <w:rFonts w:ascii="Leelawadee" w:eastAsia="Leelawadee" w:hAnsi="Leelawadee" w:cs="Leelawadee"/>
                <w:sz w:val="22"/>
                <w:szCs w:val="22"/>
              </w:rPr>
              <w:t>.</w:t>
            </w:r>
            <w:r>
              <w:rPr>
                <w:rFonts w:ascii="Leelawadee" w:eastAsia="Leelawadee" w:hAnsi="Leelawadee" w:cs="Leelawadee"/>
                <w:sz w:val="22"/>
                <w:szCs w:val="22"/>
              </w:rPr>
              <w:t xml:space="preserve"> 5 e 6</w:t>
            </w:r>
          </w:p>
        </w:tc>
        <w:tc>
          <w:tcPr>
            <w:tcW w:w="2126" w:type="dxa"/>
          </w:tcPr>
          <w:p w14:paraId="36F968E6" w14:textId="77777777" w:rsidR="009612E9" w:rsidRDefault="009612E9">
            <w:pPr>
              <w:jc w:val="center"/>
              <w:rPr>
                <w:rFonts w:ascii="Leelawadee" w:eastAsia="Leelawadee" w:hAnsi="Leelawadee" w:cs="Leelawadee"/>
                <w:color w:val="000000"/>
                <w:sz w:val="22"/>
                <w:szCs w:val="22"/>
              </w:rPr>
            </w:pPr>
          </w:p>
        </w:tc>
        <w:tc>
          <w:tcPr>
            <w:tcW w:w="992" w:type="dxa"/>
          </w:tcPr>
          <w:p w14:paraId="193A0744" w14:textId="77777777" w:rsidR="009612E9" w:rsidRDefault="009612E9">
            <w:pPr>
              <w:jc w:val="center"/>
              <w:rPr>
                <w:rFonts w:ascii="Leelawadee" w:eastAsia="Leelawadee" w:hAnsi="Leelawadee" w:cs="Leelawadee"/>
                <w:color w:val="000000"/>
                <w:sz w:val="22"/>
                <w:szCs w:val="22"/>
              </w:rPr>
            </w:pPr>
          </w:p>
        </w:tc>
      </w:tr>
      <w:tr w:rsidR="009612E9" w14:paraId="584DB9DE" w14:textId="77777777" w:rsidTr="003E7B17">
        <w:trPr>
          <w:trHeight w:val="944"/>
        </w:trPr>
        <w:tc>
          <w:tcPr>
            <w:tcW w:w="5812" w:type="dxa"/>
          </w:tcPr>
          <w:p w14:paraId="35FCF4A3"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d.5) Balanço financeiro do último exercício aprovado pelas instâncias administrativas da entidade;</w:t>
            </w:r>
          </w:p>
        </w:tc>
        <w:tc>
          <w:tcPr>
            <w:tcW w:w="1985" w:type="dxa"/>
          </w:tcPr>
          <w:p w14:paraId="2C0F15DC" w14:textId="182DDADC"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3231F1C7" w14:textId="77777777" w:rsidR="00F6133A" w:rsidRDefault="00F6133A">
            <w:pPr>
              <w:jc w:val="center"/>
              <w:rPr>
                <w:rFonts w:ascii="Leelawadee" w:eastAsia="Leelawadee" w:hAnsi="Leelawadee" w:cs="Leelawadee"/>
                <w:sz w:val="22"/>
                <w:szCs w:val="22"/>
              </w:rPr>
            </w:pPr>
          </w:p>
          <w:p w14:paraId="59C66426" w14:textId="377CA5F2"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B34E95">
              <w:rPr>
                <w:rFonts w:ascii="Leelawadee" w:eastAsia="Leelawadee" w:hAnsi="Leelawadee" w:cs="Leelawadee"/>
                <w:sz w:val="22"/>
                <w:szCs w:val="22"/>
              </w:rPr>
              <w:t>.</w:t>
            </w:r>
            <w:r>
              <w:rPr>
                <w:rFonts w:ascii="Leelawadee" w:eastAsia="Leelawadee" w:hAnsi="Leelawadee" w:cs="Leelawadee"/>
                <w:sz w:val="22"/>
                <w:szCs w:val="22"/>
              </w:rPr>
              <w:t xml:space="preserve"> 19 </w:t>
            </w:r>
            <w:r w:rsidR="00B34E95">
              <w:rPr>
                <w:rFonts w:ascii="Leelawadee" w:eastAsia="Leelawadee" w:hAnsi="Leelawadee" w:cs="Leelawadee"/>
                <w:sz w:val="22"/>
                <w:szCs w:val="22"/>
              </w:rPr>
              <w:t>a</w:t>
            </w:r>
            <w:r>
              <w:rPr>
                <w:rFonts w:ascii="Leelawadee" w:eastAsia="Leelawadee" w:hAnsi="Leelawadee" w:cs="Leelawadee"/>
                <w:sz w:val="22"/>
                <w:szCs w:val="22"/>
              </w:rPr>
              <w:t xml:space="preserve"> 23</w:t>
            </w:r>
          </w:p>
        </w:tc>
        <w:tc>
          <w:tcPr>
            <w:tcW w:w="2126" w:type="dxa"/>
          </w:tcPr>
          <w:p w14:paraId="2AFCEDBB" w14:textId="77777777" w:rsidR="009612E9" w:rsidRDefault="009612E9">
            <w:pPr>
              <w:jc w:val="center"/>
              <w:rPr>
                <w:rFonts w:ascii="Leelawadee" w:eastAsia="Leelawadee" w:hAnsi="Leelawadee" w:cs="Leelawadee"/>
                <w:color w:val="000000"/>
                <w:sz w:val="22"/>
                <w:szCs w:val="22"/>
              </w:rPr>
            </w:pPr>
          </w:p>
        </w:tc>
        <w:tc>
          <w:tcPr>
            <w:tcW w:w="992" w:type="dxa"/>
          </w:tcPr>
          <w:p w14:paraId="4438F64D" w14:textId="77777777" w:rsidR="009612E9" w:rsidRDefault="009612E9">
            <w:pPr>
              <w:jc w:val="center"/>
              <w:rPr>
                <w:rFonts w:ascii="Leelawadee" w:eastAsia="Leelawadee" w:hAnsi="Leelawadee" w:cs="Leelawadee"/>
                <w:color w:val="000000"/>
                <w:sz w:val="22"/>
                <w:szCs w:val="22"/>
              </w:rPr>
            </w:pPr>
          </w:p>
        </w:tc>
      </w:tr>
      <w:tr w:rsidR="009612E9" w14:paraId="48B56E8F" w14:textId="77777777" w:rsidTr="003E7B17">
        <w:tc>
          <w:tcPr>
            <w:tcW w:w="5812" w:type="dxa"/>
          </w:tcPr>
          <w:p w14:paraId="38E067F2"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d.6) Declaração de existência de fato e do regular funcionamento da entidade, emitida, no atual exercício, por gestor integrante da saúde pública municipal do local da sede da entidade;</w:t>
            </w:r>
          </w:p>
        </w:tc>
        <w:tc>
          <w:tcPr>
            <w:tcW w:w="1985" w:type="dxa"/>
          </w:tcPr>
          <w:p w14:paraId="71934C85" w14:textId="4115408D" w:rsidR="009612E9" w:rsidRDefault="002B060E">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X</w:t>
            </w:r>
          </w:p>
          <w:p w14:paraId="675A3238" w14:textId="77777777" w:rsidR="00F6133A" w:rsidRDefault="00F6133A">
            <w:pPr>
              <w:jc w:val="center"/>
              <w:rPr>
                <w:rFonts w:ascii="Leelawadee" w:eastAsia="Leelawadee" w:hAnsi="Leelawadee" w:cs="Leelawadee"/>
                <w:color w:val="000000"/>
                <w:sz w:val="22"/>
                <w:szCs w:val="22"/>
              </w:rPr>
            </w:pPr>
          </w:p>
          <w:p w14:paraId="140070C7" w14:textId="40B786F5" w:rsidR="002B060E" w:rsidRDefault="002B060E">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Pág. 31 e segs.</w:t>
            </w:r>
          </w:p>
        </w:tc>
        <w:tc>
          <w:tcPr>
            <w:tcW w:w="2126" w:type="dxa"/>
          </w:tcPr>
          <w:p w14:paraId="6FF34F2B" w14:textId="77777777" w:rsidR="009612E9" w:rsidRDefault="009612E9">
            <w:pPr>
              <w:jc w:val="center"/>
              <w:rPr>
                <w:rFonts w:ascii="Leelawadee" w:eastAsia="Leelawadee" w:hAnsi="Leelawadee" w:cs="Leelawadee"/>
                <w:color w:val="000000"/>
                <w:sz w:val="22"/>
                <w:szCs w:val="22"/>
              </w:rPr>
            </w:pPr>
          </w:p>
        </w:tc>
        <w:tc>
          <w:tcPr>
            <w:tcW w:w="992" w:type="dxa"/>
          </w:tcPr>
          <w:p w14:paraId="64310C65" w14:textId="77777777" w:rsidR="009612E9" w:rsidRDefault="009612E9">
            <w:pPr>
              <w:jc w:val="center"/>
              <w:rPr>
                <w:rFonts w:ascii="Leelawadee" w:eastAsia="Leelawadee" w:hAnsi="Leelawadee" w:cs="Leelawadee"/>
                <w:color w:val="000000"/>
                <w:sz w:val="22"/>
                <w:szCs w:val="22"/>
              </w:rPr>
            </w:pPr>
          </w:p>
        </w:tc>
      </w:tr>
      <w:tr w:rsidR="009612E9" w14:paraId="0DC3D754" w14:textId="77777777" w:rsidTr="003E7B17">
        <w:tc>
          <w:tcPr>
            <w:tcW w:w="5812" w:type="dxa"/>
          </w:tcPr>
          <w:p w14:paraId="735F450E"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d.7) Declaração firmada pelos membros do Conselho de Administração e/ou dirigentes da entidade de que não são familiares consanguíneos ou afins, até o terceiro grau, do Prefeito, Vice Prefeito, Vereadores e Secretário do Município de Nova Friburgo;</w:t>
            </w:r>
          </w:p>
        </w:tc>
        <w:tc>
          <w:tcPr>
            <w:tcW w:w="1985" w:type="dxa"/>
          </w:tcPr>
          <w:p w14:paraId="109E51F3" w14:textId="0A4575C0"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25C2ED57" w14:textId="77777777" w:rsidR="00F6133A" w:rsidRDefault="00F6133A">
            <w:pPr>
              <w:jc w:val="center"/>
              <w:rPr>
                <w:rFonts w:ascii="Leelawadee" w:eastAsia="Leelawadee" w:hAnsi="Leelawadee" w:cs="Leelawadee"/>
                <w:sz w:val="22"/>
                <w:szCs w:val="22"/>
              </w:rPr>
            </w:pPr>
          </w:p>
          <w:p w14:paraId="24BA8416" w14:textId="43F70AC8"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B34E95">
              <w:rPr>
                <w:rFonts w:ascii="Leelawadee" w:eastAsia="Leelawadee" w:hAnsi="Leelawadee" w:cs="Leelawadee"/>
                <w:sz w:val="22"/>
                <w:szCs w:val="22"/>
              </w:rPr>
              <w:t>.</w:t>
            </w:r>
            <w:r>
              <w:rPr>
                <w:rFonts w:ascii="Leelawadee" w:eastAsia="Leelawadee" w:hAnsi="Leelawadee" w:cs="Leelawadee"/>
                <w:sz w:val="22"/>
                <w:szCs w:val="22"/>
              </w:rPr>
              <w:t xml:space="preserve"> 97</w:t>
            </w:r>
          </w:p>
        </w:tc>
        <w:tc>
          <w:tcPr>
            <w:tcW w:w="2126" w:type="dxa"/>
          </w:tcPr>
          <w:p w14:paraId="226A0B4C" w14:textId="77777777" w:rsidR="009612E9" w:rsidRDefault="009612E9">
            <w:pPr>
              <w:jc w:val="center"/>
              <w:rPr>
                <w:rFonts w:ascii="Leelawadee" w:eastAsia="Leelawadee" w:hAnsi="Leelawadee" w:cs="Leelawadee"/>
                <w:color w:val="000000"/>
                <w:sz w:val="22"/>
                <w:szCs w:val="22"/>
              </w:rPr>
            </w:pPr>
          </w:p>
        </w:tc>
        <w:tc>
          <w:tcPr>
            <w:tcW w:w="992" w:type="dxa"/>
          </w:tcPr>
          <w:p w14:paraId="59402B24" w14:textId="77777777" w:rsidR="009612E9" w:rsidRDefault="009612E9">
            <w:pPr>
              <w:jc w:val="center"/>
              <w:rPr>
                <w:rFonts w:ascii="Leelawadee" w:eastAsia="Leelawadee" w:hAnsi="Leelawadee" w:cs="Leelawadee"/>
                <w:color w:val="000000"/>
                <w:sz w:val="22"/>
                <w:szCs w:val="22"/>
              </w:rPr>
            </w:pPr>
          </w:p>
        </w:tc>
      </w:tr>
      <w:tr w:rsidR="009612E9" w14:paraId="71108279" w14:textId="77777777" w:rsidTr="003E7B17">
        <w:trPr>
          <w:trHeight w:val="2168"/>
        </w:trPr>
        <w:tc>
          <w:tcPr>
            <w:tcW w:w="5812" w:type="dxa"/>
          </w:tcPr>
          <w:p w14:paraId="2D285D6D"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d.8) Certidões negativas de débitos federais, estaduais e municipais;</w:t>
            </w:r>
          </w:p>
        </w:tc>
        <w:tc>
          <w:tcPr>
            <w:tcW w:w="1985" w:type="dxa"/>
          </w:tcPr>
          <w:p w14:paraId="0094E303"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6AD59758"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Federal:</w:t>
            </w:r>
          </w:p>
          <w:p w14:paraId="1F1C0016" w14:textId="30766499"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293207">
              <w:rPr>
                <w:rFonts w:ascii="Leelawadee" w:eastAsia="Leelawadee" w:hAnsi="Leelawadee" w:cs="Leelawadee"/>
                <w:sz w:val="22"/>
                <w:szCs w:val="22"/>
              </w:rPr>
              <w:t>.</w:t>
            </w:r>
            <w:r>
              <w:rPr>
                <w:rFonts w:ascii="Leelawadee" w:eastAsia="Leelawadee" w:hAnsi="Leelawadee" w:cs="Leelawadee"/>
                <w:sz w:val="22"/>
                <w:szCs w:val="22"/>
              </w:rPr>
              <w:t xml:space="preserve"> 8</w:t>
            </w:r>
          </w:p>
          <w:p w14:paraId="103C076A" w14:textId="77777777" w:rsidR="009612E9" w:rsidRDefault="009612E9">
            <w:pPr>
              <w:jc w:val="center"/>
              <w:rPr>
                <w:rFonts w:ascii="Leelawadee" w:eastAsia="Leelawadee" w:hAnsi="Leelawadee" w:cs="Leelawadee"/>
                <w:sz w:val="22"/>
                <w:szCs w:val="22"/>
              </w:rPr>
            </w:pPr>
          </w:p>
          <w:p w14:paraId="69F5228E"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 xml:space="preserve">Estadual: </w:t>
            </w:r>
          </w:p>
          <w:p w14:paraId="7C3B9280" w14:textId="48FE0A6A"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293207">
              <w:rPr>
                <w:rFonts w:ascii="Leelawadee" w:eastAsia="Leelawadee" w:hAnsi="Leelawadee" w:cs="Leelawadee"/>
                <w:sz w:val="22"/>
                <w:szCs w:val="22"/>
              </w:rPr>
              <w:t>.</w:t>
            </w:r>
            <w:r>
              <w:rPr>
                <w:rFonts w:ascii="Leelawadee" w:eastAsia="Leelawadee" w:hAnsi="Leelawadee" w:cs="Leelawadee"/>
                <w:sz w:val="22"/>
                <w:szCs w:val="22"/>
              </w:rPr>
              <w:t xml:space="preserve"> 9</w:t>
            </w:r>
          </w:p>
          <w:p w14:paraId="14702E71" w14:textId="77777777" w:rsidR="009612E9" w:rsidRDefault="009612E9">
            <w:pPr>
              <w:jc w:val="center"/>
              <w:rPr>
                <w:rFonts w:ascii="Leelawadee" w:eastAsia="Leelawadee" w:hAnsi="Leelawadee" w:cs="Leelawadee"/>
                <w:sz w:val="22"/>
                <w:szCs w:val="22"/>
              </w:rPr>
            </w:pPr>
          </w:p>
          <w:p w14:paraId="2EB254EE"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Municipal:</w:t>
            </w:r>
          </w:p>
          <w:p w14:paraId="0A710AED" w14:textId="54E24D43"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293207">
              <w:rPr>
                <w:rFonts w:ascii="Leelawadee" w:eastAsia="Leelawadee" w:hAnsi="Leelawadee" w:cs="Leelawadee"/>
                <w:sz w:val="22"/>
                <w:szCs w:val="22"/>
              </w:rPr>
              <w:t>.</w:t>
            </w:r>
            <w:r>
              <w:rPr>
                <w:rFonts w:ascii="Leelawadee" w:eastAsia="Leelawadee" w:hAnsi="Leelawadee" w:cs="Leelawadee"/>
                <w:sz w:val="22"/>
                <w:szCs w:val="22"/>
              </w:rPr>
              <w:t xml:space="preserve"> 10</w:t>
            </w:r>
          </w:p>
          <w:p w14:paraId="2DBCDF1F" w14:textId="77777777" w:rsidR="009612E9" w:rsidRDefault="009612E9">
            <w:pPr>
              <w:jc w:val="center"/>
              <w:rPr>
                <w:rFonts w:ascii="Leelawadee" w:eastAsia="Leelawadee" w:hAnsi="Leelawadee" w:cs="Leelawadee"/>
                <w:sz w:val="22"/>
                <w:szCs w:val="22"/>
              </w:rPr>
            </w:pPr>
          </w:p>
        </w:tc>
        <w:tc>
          <w:tcPr>
            <w:tcW w:w="2126" w:type="dxa"/>
          </w:tcPr>
          <w:p w14:paraId="41C86481" w14:textId="77777777" w:rsidR="009612E9" w:rsidRDefault="009612E9">
            <w:pPr>
              <w:jc w:val="center"/>
              <w:rPr>
                <w:rFonts w:ascii="Leelawadee" w:eastAsia="Leelawadee" w:hAnsi="Leelawadee" w:cs="Leelawadee"/>
                <w:color w:val="000000"/>
                <w:sz w:val="22"/>
                <w:szCs w:val="22"/>
              </w:rPr>
            </w:pPr>
          </w:p>
        </w:tc>
        <w:tc>
          <w:tcPr>
            <w:tcW w:w="992" w:type="dxa"/>
          </w:tcPr>
          <w:p w14:paraId="3FC48434" w14:textId="77777777" w:rsidR="009612E9" w:rsidRDefault="009612E9">
            <w:pPr>
              <w:jc w:val="center"/>
              <w:rPr>
                <w:rFonts w:ascii="Leelawadee" w:eastAsia="Leelawadee" w:hAnsi="Leelawadee" w:cs="Leelawadee"/>
                <w:color w:val="000000"/>
                <w:sz w:val="22"/>
                <w:szCs w:val="22"/>
              </w:rPr>
            </w:pPr>
          </w:p>
        </w:tc>
      </w:tr>
      <w:tr w:rsidR="009612E9" w14:paraId="43250E7E" w14:textId="77777777" w:rsidTr="003E7B17">
        <w:trPr>
          <w:trHeight w:val="1160"/>
        </w:trPr>
        <w:tc>
          <w:tcPr>
            <w:tcW w:w="5812" w:type="dxa"/>
          </w:tcPr>
          <w:p w14:paraId="216A5604"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d.9) Certidões negativas do FGTS e INSS;</w:t>
            </w:r>
          </w:p>
        </w:tc>
        <w:tc>
          <w:tcPr>
            <w:tcW w:w="1985" w:type="dxa"/>
          </w:tcPr>
          <w:p w14:paraId="0772AD40" w14:textId="25018BDC"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475F3A95" w14:textId="77777777" w:rsidR="00F6133A" w:rsidRDefault="00F6133A">
            <w:pPr>
              <w:jc w:val="center"/>
              <w:rPr>
                <w:rFonts w:ascii="Leelawadee" w:eastAsia="Leelawadee" w:hAnsi="Leelawadee" w:cs="Leelawadee"/>
                <w:sz w:val="22"/>
                <w:szCs w:val="22"/>
              </w:rPr>
            </w:pPr>
          </w:p>
          <w:p w14:paraId="556D22E7" w14:textId="77777777"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FGTS</w:t>
            </w:r>
          </w:p>
          <w:p w14:paraId="56E0C9AA" w14:textId="08BAEB7E"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293207">
              <w:rPr>
                <w:rFonts w:ascii="Leelawadee" w:eastAsia="Leelawadee" w:hAnsi="Leelawadee" w:cs="Leelawadee"/>
                <w:sz w:val="22"/>
                <w:szCs w:val="22"/>
              </w:rPr>
              <w:t>.</w:t>
            </w:r>
            <w:r>
              <w:rPr>
                <w:rFonts w:ascii="Leelawadee" w:eastAsia="Leelawadee" w:hAnsi="Leelawadee" w:cs="Leelawadee"/>
                <w:sz w:val="22"/>
                <w:szCs w:val="22"/>
              </w:rPr>
              <w:t xml:space="preserve"> 11</w:t>
            </w:r>
          </w:p>
        </w:tc>
        <w:tc>
          <w:tcPr>
            <w:tcW w:w="2126" w:type="dxa"/>
          </w:tcPr>
          <w:p w14:paraId="08A55F1F" w14:textId="77777777" w:rsidR="009612E9" w:rsidRDefault="009612E9">
            <w:pPr>
              <w:jc w:val="center"/>
              <w:rPr>
                <w:rFonts w:ascii="Leelawadee" w:eastAsia="Leelawadee" w:hAnsi="Leelawadee" w:cs="Leelawadee"/>
                <w:color w:val="000000"/>
                <w:sz w:val="22"/>
                <w:szCs w:val="22"/>
              </w:rPr>
            </w:pPr>
          </w:p>
        </w:tc>
        <w:tc>
          <w:tcPr>
            <w:tcW w:w="992" w:type="dxa"/>
          </w:tcPr>
          <w:p w14:paraId="4B3ECC01" w14:textId="77777777" w:rsidR="009612E9" w:rsidRDefault="009612E9">
            <w:pPr>
              <w:jc w:val="center"/>
              <w:rPr>
                <w:rFonts w:ascii="Leelawadee" w:eastAsia="Leelawadee" w:hAnsi="Leelawadee" w:cs="Leelawadee"/>
                <w:color w:val="000000"/>
                <w:sz w:val="22"/>
                <w:szCs w:val="22"/>
              </w:rPr>
            </w:pPr>
          </w:p>
        </w:tc>
      </w:tr>
      <w:tr w:rsidR="009612E9" w14:paraId="7F496F42" w14:textId="77777777" w:rsidTr="003E7B17">
        <w:trPr>
          <w:trHeight w:val="1330"/>
        </w:trPr>
        <w:tc>
          <w:tcPr>
            <w:tcW w:w="5812" w:type="dxa"/>
          </w:tcPr>
          <w:p w14:paraId="7FA9C03A"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lastRenderedPageBreak/>
              <w:t>d.10) Declaração assinada pelo Presidente da entidade, ou representante legal, informando que nenhum membro da diretoria é servidor público e não exerce cargo em comissão na administração pública municipal direta e/ou indireta de Nova Friburgo;</w:t>
            </w:r>
          </w:p>
        </w:tc>
        <w:tc>
          <w:tcPr>
            <w:tcW w:w="1985" w:type="dxa"/>
          </w:tcPr>
          <w:p w14:paraId="773E13A8" w14:textId="2135913A"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1F112D92" w14:textId="77777777" w:rsidR="00F6133A" w:rsidRDefault="00F6133A">
            <w:pPr>
              <w:jc w:val="center"/>
              <w:rPr>
                <w:rFonts w:ascii="Leelawadee" w:eastAsia="Leelawadee" w:hAnsi="Leelawadee" w:cs="Leelawadee"/>
                <w:sz w:val="22"/>
                <w:szCs w:val="22"/>
              </w:rPr>
            </w:pPr>
          </w:p>
          <w:p w14:paraId="23850C5E" w14:textId="05E906AF"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293207">
              <w:rPr>
                <w:rFonts w:ascii="Leelawadee" w:eastAsia="Leelawadee" w:hAnsi="Leelawadee" w:cs="Leelawadee"/>
                <w:sz w:val="22"/>
                <w:szCs w:val="22"/>
              </w:rPr>
              <w:t>.</w:t>
            </w:r>
            <w:r>
              <w:rPr>
                <w:rFonts w:ascii="Leelawadee" w:eastAsia="Leelawadee" w:hAnsi="Leelawadee" w:cs="Leelawadee"/>
                <w:sz w:val="22"/>
                <w:szCs w:val="22"/>
              </w:rPr>
              <w:t xml:space="preserve"> 134</w:t>
            </w:r>
          </w:p>
        </w:tc>
        <w:tc>
          <w:tcPr>
            <w:tcW w:w="2126" w:type="dxa"/>
          </w:tcPr>
          <w:p w14:paraId="42384133" w14:textId="77777777" w:rsidR="009612E9" w:rsidRDefault="009612E9">
            <w:pPr>
              <w:jc w:val="center"/>
              <w:rPr>
                <w:rFonts w:ascii="Leelawadee" w:eastAsia="Leelawadee" w:hAnsi="Leelawadee" w:cs="Leelawadee"/>
                <w:color w:val="000000"/>
                <w:sz w:val="22"/>
                <w:szCs w:val="22"/>
              </w:rPr>
            </w:pPr>
          </w:p>
        </w:tc>
        <w:tc>
          <w:tcPr>
            <w:tcW w:w="992" w:type="dxa"/>
          </w:tcPr>
          <w:p w14:paraId="032A0D35" w14:textId="77777777" w:rsidR="009612E9" w:rsidRDefault="009612E9">
            <w:pPr>
              <w:jc w:val="center"/>
              <w:rPr>
                <w:rFonts w:ascii="Leelawadee" w:eastAsia="Leelawadee" w:hAnsi="Leelawadee" w:cs="Leelawadee"/>
                <w:color w:val="000000"/>
                <w:sz w:val="22"/>
                <w:szCs w:val="22"/>
              </w:rPr>
            </w:pPr>
          </w:p>
        </w:tc>
      </w:tr>
      <w:tr w:rsidR="009612E9" w14:paraId="66C6E14D" w14:textId="77777777" w:rsidTr="003E7B17">
        <w:tc>
          <w:tcPr>
            <w:tcW w:w="5812" w:type="dxa"/>
          </w:tcPr>
          <w:p w14:paraId="3F3E4259"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d.11) Número de registro da entidade junto ao Cadastro Nacional de Estabelecimentos de Saúde (CNES);</w:t>
            </w:r>
          </w:p>
        </w:tc>
        <w:tc>
          <w:tcPr>
            <w:tcW w:w="1985" w:type="dxa"/>
          </w:tcPr>
          <w:p w14:paraId="52841531" w14:textId="710E0929"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428262E7" w14:textId="77777777" w:rsidR="00F6133A" w:rsidRDefault="00F6133A">
            <w:pPr>
              <w:jc w:val="center"/>
              <w:rPr>
                <w:rFonts w:ascii="Leelawadee" w:eastAsia="Leelawadee" w:hAnsi="Leelawadee" w:cs="Leelawadee"/>
                <w:sz w:val="22"/>
                <w:szCs w:val="22"/>
              </w:rPr>
            </w:pPr>
          </w:p>
          <w:p w14:paraId="302DCFDE" w14:textId="57B22D1B"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293207">
              <w:rPr>
                <w:rFonts w:ascii="Leelawadee" w:eastAsia="Leelawadee" w:hAnsi="Leelawadee" w:cs="Leelawadee"/>
                <w:sz w:val="22"/>
                <w:szCs w:val="22"/>
              </w:rPr>
              <w:t>.</w:t>
            </w:r>
            <w:r>
              <w:rPr>
                <w:rFonts w:ascii="Leelawadee" w:eastAsia="Leelawadee" w:hAnsi="Leelawadee" w:cs="Leelawadee"/>
                <w:sz w:val="22"/>
                <w:szCs w:val="22"/>
              </w:rPr>
              <w:t xml:space="preserve"> 16</w:t>
            </w:r>
          </w:p>
        </w:tc>
        <w:tc>
          <w:tcPr>
            <w:tcW w:w="2126" w:type="dxa"/>
          </w:tcPr>
          <w:p w14:paraId="688C5408" w14:textId="77777777" w:rsidR="009612E9" w:rsidRDefault="009612E9">
            <w:pPr>
              <w:jc w:val="center"/>
              <w:rPr>
                <w:rFonts w:ascii="Leelawadee" w:eastAsia="Leelawadee" w:hAnsi="Leelawadee" w:cs="Leelawadee"/>
                <w:color w:val="000000"/>
                <w:sz w:val="22"/>
                <w:szCs w:val="22"/>
              </w:rPr>
            </w:pPr>
          </w:p>
        </w:tc>
        <w:tc>
          <w:tcPr>
            <w:tcW w:w="992" w:type="dxa"/>
          </w:tcPr>
          <w:p w14:paraId="6A80B5AF" w14:textId="77777777" w:rsidR="009612E9" w:rsidRDefault="009612E9">
            <w:pPr>
              <w:jc w:val="center"/>
              <w:rPr>
                <w:rFonts w:ascii="Leelawadee" w:eastAsia="Leelawadee" w:hAnsi="Leelawadee" w:cs="Leelawadee"/>
                <w:color w:val="000000"/>
                <w:sz w:val="22"/>
                <w:szCs w:val="22"/>
              </w:rPr>
            </w:pPr>
          </w:p>
        </w:tc>
      </w:tr>
      <w:tr w:rsidR="009612E9" w14:paraId="6476B0E1" w14:textId="77777777" w:rsidTr="003E7B17">
        <w:trPr>
          <w:trHeight w:val="839"/>
        </w:trPr>
        <w:tc>
          <w:tcPr>
            <w:tcW w:w="5812" w:type="dxa"/>
          </w:tcPr>
          <w:p w14:paraId="76BE21EF"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d.12) Lista de estabelecimentos de saúde que administrou ou administra nos últimos 05 (cinco) anos;</w:t>
            </w:r>
          </w:p>
        </w:tc>
        <w:tc>
          <w:tcPr>
            <w:tcW w:w="1985" w:type="dxa"/>
          </w:tcPr>
          <w:p w14:paraId="2972265B" w14:textId="77777777" w:rsidR="009612E9" w:rsidRDefault="00F673B7">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X</w:t>
            </w:r>
          </w:p>
          <w:p w14:paraId="35676956" w14:textId="77777777" w:rsidR="00F673B7" w:rsidRDefault="00F673B7">
            <w:pPr>
              <w:jc w:val="center"/>
              <w:rPr>
                <w:rFonts w:ascii="Leelawadee" w:eastAsia="Leelawadee" w:hAnsi="Leelawadee" w:cs="Leelawadee"/>
                <w:color w:val="000000"/>
                <w:sz w:val="22"/>
                <w:szCs w:val="22"/>
              </w:rPr>
            </w:pPr>
          </w:p>
          <w:p w14:paraId="7728BB4B" w14:textId="0C274B1C" w:rsidR="00F673B7" w:rsidRDefault="00F673B7">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ENVIADO POR E-MAIL</w:t>
            </w:r>
          </w:p>
        </w:tc>
        <w:tc>
          <w:tcPr>
            <w:tcW w:w="2126" w:type="dxa"/>
          </w:tcPr>
          <w:p w14:paraId="70A6149E" w14:textId="03D5150F" w:rsidR="009612E9" w:rsidRDefault="009612E9">
            <w:pPr>
              <w:jc w:val="center"/>
              <w:rPr>
                <w:rFonts w:ascii="Leelawadee" w:eastAsia="Leelawadee" w:hAnsi="Leelawadee" w:cs="Leelawadee"/>
                <w:color w:val="000000"/>
                <w:sz w:val="22"/>
                <w:szCs w:val="22"/>
              </w:rPr>
            </w:pPr>
          </w:p>
        </w:tc>
        <w:tc>
          <w:tcPr>
            <w:tcW w:w="992" w:type="dxa"/>
          </w:tcPr>
          <w:p w14:paraId="2E71F2A7" w14:textId="77777777" w:rsidR="009612E9" w:rsidRDefault="009612E9">
            <w:pPr>
              <w:jc w:val="center"/>
              <w:rPr>
                <w:rFonts w:ascii="Leelawadee" w:eastAsia="Leelawadee" w:hAnsi="Leelawadee" w:cs="Leelawadee"/>
                <w:color w:val="000000"/>
                <w:sz w:val="22"/>
                <w:szCs w:val="22"/>
              </w:rPr>
            </w:pPr>
          </w:p>
        </w:tc>
      </w:tr>
      <w:tr w:rsidR="009612E9" w14:paraId="09CB855B" w14:textId="77777777" w:rsidTr="003E7B17">
        <w:trPr>
          <w:trHeight w:val="2821"/>
        </w:trPr>
        <w:tc>
          <w:tcPr>
            <w:tcW w:w="5812" w:type="dxa"/>
          </w:tcPr>
          <w:p w14:paraId="386C9B21"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d.13) Declaração do Conselho Municipal de Saúde do local onde tenha ou esteja prestando serviços na área da saúde, atestando a perfeita prestação dos serviços;</w:t>
            </w:r>
          </w:p>
        </w:tc>
        <w:tc>
          <w:tcPr>
            <w:tcW w:w="1985" w:type="dxa"/>
          </w:tcPr>
          <w:p w14:paraId="21D079DF" w14:textId="19C8AA30" w:rsidR="00F6133A" w:rsidRDefault="00F03589">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Pág. 27</w:t>
            </w:r>
            <w:r w:rsidR="00F6133A">
              <w:rPr>
                <w:rFonts w:ascii="Leelawadee" w:eastAsia="Leelawadee" w:hAnsi="Leelawadee" w:cs="Leelawadee"/>
                <w:color w:val="000000"/>
                <w:sz w:val="22"/>
                <w:szCs w:val="22"/>
              </w:rPr>
              <w:t xml:space="preserve"> (</w:t>
            </w:r>
            <w:r w:rsidR="00151C00">
              <w:rPr>
                <w:rFonts w:ascii="Leelawadee" w:eastAsia="Leelawadee" w:hAnsi="Leelawadee" w:cs="Leelawadee"/>
                <w:color w:val="000000"/>
                <w:sz w:val="22"/>
                <w:szCs w:val="22"/>
              </w:rPr>
              <w:t>Certidão de Regularidade de Inscrição de PJ)</w:t>
            </w:r>
          </w:p>
          <w:p w14:paraId="5B3D208B" w14:textId="77777777" w:rsidR="00151C00" w:rsidRDefault="00151C00">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Pág. </w:t>
            </w:r>
            <w:r w:rsidR="00F03589">
              <w:rPr>
                <w:rFonts w:ascii="Leelawadee" w:eastAsia="Leelawadee" w:hAnsi="Leelawadee" w:cs="Leelawadee"/>
                <w:color w:val="000000"/>
                <w:sz w:val="22"/>
                <w:szCs w:val="22"/>
              </w:rPr>
              <w:t>29</w:t>
            </w:r>
            <w:r>
              <w:rPr>
                <w:rFonts w:ascii="Leelawadee" w:eastAsia="Leelawadee" w:hAnsi="Leelawadee" w:cs="Leelawadee"/>
                <w:color w:val="000000"/>
                <w:sz w:val="22"/>
                <w:szCs w:val="22"/>
              </w:rPr>
              <w:t xml:space="preserve"> (Atestado de Capacidade Técnica)</w:t>
            </w:r>
          </w:p>
          <w:p w14:paraId="39881057" w14:textId="0E6C42CC" w:rsidR="009612E9" w:rsidRDefault="00151C00">
            <w:pPr>
              <w:jc w:val="center"/>
              <w:rPr>
                <w:rFonts w:ascii="Leelawadee" w:eastAsia="Leelawadee" w:hAnsi="Leelawadee" w:cs="Leelawadee"/>
                <w:color w:val="000000"/>
                <w:sz w:val="22"/>
                <w:szCs w:val="22"/>
              </w:rPr>
            </w:pPr>
            <w:r>
              <w:rPr>
                <w:rFonts w:ascii="Leelawadee" w:eastAsia="Leelawadee" w:hAnsi="Leelawadee" w:cs="Leelawadee"/>
                <w:color w:val="000000"/>
                <w:sz w:val="22"/>
                <w:szCs w:val="22"/>
              </w:rPr>
              <w:t>Pág. 31 (Atestado de Capacidade Técnica)</w:t>
            </w:r>
          </w:p>
        </w:tc>
        <w:tc>
          <w:tcPr>
            <w:tcW w:w="2126" w:type="dxa"/>
          </w:tcPr>
          <w:p w14:paraId="33E79ACB" w14:textId="77777777" w:rsidR="009612E9" w:rsidRDefault="009612E9">
            <w:pPr>
              <w:jc w:val="center"/>
              <w:rPr>
                <w:rFonts w:ascii="Leelawadee" w:eastAsia="Leelawadee" w:hAnsi="Leelawadee" w:cs="Leelawadee"/>
                <w:color w:val="000000"/>
                <w:sz w:val="22"/>
                <w:szCs w:val="22"/>
              </w:rPr>
            </w:pPr>
          </w:p>
        </w:tc>
        <w:tc>
          <w:tcPr>
            <w:tcW w:w="992" w:type="dxa"/>
          </w:tcPr>
          <w:p w14:paraId="572A38A2" w14:textId="77777777" w:rsidR="009612E9" w:rsidRDefault="009612E9">
            <w:pPr>
              <w:jc w:val="center"/>
              <w:rPr>
                <w:rFonts w:ascii="Leelawadee" w:eastAsia="Leelawadee" w:hAnsi="Leelawadee" w:cs="Leelawadee"/>
                <w:color w:val="000000"/>
                <w:sz w:val="22"/>
                <w:szCs w:val="22"/>
              </w:rPr>
            </w:pPr>
          </w:p>
        </w:tc>
      </w:tr>
      <w:tr w:rsidR="009612E9" w14:paraId="202CD80F" w14:textId="77777777" w:rsidTr="003E7B17">
        <w:trPr>
          <w:trHeight w:val="1969"/>
        </w:trPr>
        <w:tc>
          <w:tcPr>
            <w:tcW w:w="5812" w:type="dxa"/>
          </w:tcPr>
          <w:p w14:paraId="5FC7BA1D"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d.14) Declaração de vinculação ao Sistema Único de Saúde (SUS), pelo período mínimo de 05 (cinco) anos, emitida por gestor integrante da saúde pública municipal do local da prestação dos serviços;</w:t>
            </w:r>
          </w:p>
        </w:tc>
        <w:tc>
          <w:tcPr>
            <w:tcW w:w="1985" w:type="dxa"/>
          </w:tcPr>
          <w:p w14:paraId="0C3BE45F" w14:textId="377C46FC" w:rsidR="00F03589" w:rsidRDefault="00F03589" w:rsidP="00151C00">
            <w:pPr>
              <w:jc w:val="center"/>
              <w:rPr>
                <w:rFonts w:ascii="Leelawadee" w:eastAsia="Leelawadee" w:hAnsi="Leelawadee" w:cs="Leelawadee"/>
                <w:color w:val="000000"/>
                <w:sz w:val="22"/>
                <w:szCs w:val="22"/>
              </w:rPr>
            </w:pPr>
          </w:p>
        </w:tc>
        <w:tc>
          <w:tcPr>
            <w:tcW w:w="2126" w:type="dxa"/>
          </w:tcPr>
          <w:p w14:paraId="3FB5E84D" w14:textId="77777777" w:rsidR="009612E9" w:rsidRDefault="00B01D6B" w:rsidP="003E7B17">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SEM DOCUMENTAÇÃO COMPROBATÓRIA</w:t>
            </w:r>
          </w:p>
          <w:p w14:paraId="70B4D152" w14:textId="1EA0C463" w:rsidR="00B01D6B" w:rsidRDefault="003E7B17" w:rsidP="003E7B17">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(Pág. 31 – documento sem prazo mínimo de 5 anos. O documento enviado por e-mail</w:t>
            </w:r>
            <w:r w:rsidR="007C387F">
              <w:rPr>
                <w:rFonts w:ascii="Leelawadee" w:eastAsia="Leelawadee" w:hAnsi="Leelawadee" w:cs="Leelawadee"/>
                <w:color w:val="000000"/>
                <w:sz w:val="22"/>
                <w:szCs w:val="22"/>
              </w:rPr>
              <w:t xml:space="preserve">, em sede de diligência, </w:t>
            </w:r>
            <w:r>
              <w:rPr>
                <w:rFonts w:ascii="Leelawadee" w:eastAsia="Leelawadee" w:hAnsi="Leelawadee" w:cs="Leelawadee"/>
                <w:color w:val="000000"/>
                <w:sz w:val="22"/>
                <w:szCs w:val="22"/>
              </w:rPr>
              <w:t xml:space="preserve">não se trata de uma Declaração, </w:t>
            </w:r>
            <w:r w:rsidRPr="007C387F">
              <w:rPr>
                <w:rFonts w:ascii="Leelawadee" w:eastAsia="Leelawadee" w:hAnsi="Leelawadee" w:cs="Leelawadee"/>
                <w:b/>
                <w:bCs/>
                <w:color w:val="000000"/>
                <w:sz w:val="22"/>
                <w:szCs w:val="22"/>
                <w:u w:val="single"/>
              </w:rPr>
              <w:t>nem mesmo foi emitido por gestor integrante da saúde pública municipal</w:t>
            </w:r>
            <w:r>
              <w:rPr>
                <w:rFonts w:ascii="Leelawadee" w:eastAsia="Leelawadee" w:hAnsi="Leelawadee" w:cs="Leelawadee"/>
                <w:color w:val="000000"/>
                <w:sz w:val="22"/>
                <w:szCs w:val="22"/>
              </w:rPr>
              <w:t>).</w:t>
            </w:r>
          </w:p>
        </w:tc>
        <w:tc>
          <w:tcPr>
            <w:tcW w:w="992" w:type="dxa"/>
          </w:tcPr>
          <w:p w14:paraId="63CF3B8F" w14:textId="77777777" w:rsidR="009612E9" w:rsidRDefault="009612E9">
            <w:pPr>
              <w:jc w:val="center"/>
              <w:rPr>
                <w:rFonts w:ascii="Leelawadee" w:eastAsia="Leelawadee" w:hAnsi="Leelawadee" w:cs="Leelawadee"/>
                <w:color w:val="000000"/>
                <w:sz w:val="22"/>
                <w:szCs w:val="22"/>
              </w:rPr>
            </w:pPr>
          </w:p>
        </w:tc>
      </w:tr>
      <w:tr w:rsidR="009612E9" w14:paraId="0EF096C2" w14:textId="77777777" w:rsidTr="003E7B17">
        <w:tc>
          <w:tcPr>
            <w:tcW w:w="5812" w:type="dxa"/>
          </w:tcPr>
          <w:p w14:paraId="73697BA2"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d.15) comprovar a presença, em seu quadro de pessoal, de profissionais com formação específica para a gestão das atividades a serem desenvolvidas, notória competência e experiência comprovada na área de atuação;</w:t>
            </w:r>
          </w:p>
        </w:tc>
        <w:tc>
          <w:tcPr>
            <w:tcW w:w="1985" w:type="dxa"/>
          </w:tcPr>
          <w:p w14:paraId="30B8DAEE" w14:textId="39C4A468"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47E3FAB4" w14:textId="77777777" w:rsidR="00151C00" w:rsidRDefault="00151C00">
            <w:pPr>
              <w:jc w:val="center"/>
              <w:rPr>
                <w:rFonts w:ascii="Leelawadee" w:eastAsia="Leelawadee" w:hAnsi="Leelawadee" w:cs="Leelawadee"/>
                <w:sz w:val="22"/>
                <w:szCs w:val="22"/>
              </w:rPr>
            </w:pPr>
          </w:p>
          <w:p w14:paraId="3EB3B7A6" w14:textId="6979543A"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293207">
              <w:rPr>
                <w:rFonts w:ascii="Leelawadee" w:eastAsia="Leelawadee" w:hAnsi="Leelawadee" w:cs="Leelawadee"/>
                <w:sz w:val="22"/>
                <w:szCs w:val="22"/>
              </w:rPr>
              <w:t>.</w:t>
            </w:r>
            <w:r>
              <w:rPr>
                <w:rFonts w:ascii="Leelawadee" w:eastAsia="Leelawadee" w:hAnsi="Leelawadee" w:cs="Leelawadee"/>
                <w:sz w:val="22"/>
                <w:szCs w:val="22"/>
              </w:rPr>
              <w:t xml:space="preserve"> 137 e segs.</w:t>
            </w:r>
          </w:p>
        </w:tc>
        <w:tc>
          <w:tcPr>
            <w:tcW w:w="2126" w:type="dxa"/>
          </w:tcPr>
          <w:p w14:paraId="0F993752" w14:textId="77777777" w:rsidR="009612E9" w:rsidRDefault="009612E9">
            <w:pPr>
              <w:jc w:val="center"/>
              <w:rPr>
                <w:rFonts w:ascii="Leelawadee" w:eastAsia="Leelawadee" w:hAnsi="Leelawadee" w:cs="Leelawadee"/>
                <w:color w:val="000000"/>
                <w:sz w:val="22"/>
                <w:szCs w:val="22"/>
              </w:rPr>
            </w:pPr>
          </w:p>
        </w:tc>
        <w:tc>
          <w:tcPr>
            <w:tcW w:w="992" w:type="dxa"/>
          </w:tcPr>
          <w:p w14:paraId="03EBFA5E" w14:textId="77777777" w:rsidR="009612E9" w:rsidRDefault="009612E9">
            <w:pPr>
              <w:jc w:val="center"/>
              <w:rPr>
                <w:rFonts w:ascii="Leelawadee" w:eastAsia="Leelawadee" w:hAnsi="Leelawadee" w:cs="Leelawadee"/>
                <w:color w:val="000000"/>
                <w:sz w:val="22"/>
                <w:szCs w:val="22"/>
              </w:rPr>
            </w:pPr>
          </w:p>
        </w:tc>
      </w:tr>
      <w:tr w:rsidR="009612E9" w14:paraId="3804B9BC" w14:textId="77777777" w:rsidTr="003E7B17">
        <w:tc>
          <w:tcPr>
            <w:tcW w:w="5812" w:type="dxa"/>
          </w:tcPr>
          <w:p w14:paraId="3ED44334" w14:textId="77777777" w:rsidR="009612E9" w:rsidRDefault="007179A9">
            <w:pPr>
              <w:jc w:val="both"/>
              <w:rPr>
                <w:rFonts w:ascii="Leelawadee" w:eastAsia="Leelawadee" w:hAnsi="Leelawadee" w:cs="Leelawadee"/>
                <w:color w:val="000000"/>
                <w:sz w:val="22"/>
                <w:szCs w:val="22"/>
              </w:rPr>
            </w:pPr>
            <w:r>
              <w:rPr>
                <w:rFonts w:ascii="Leelawadee" w:eastAsia="Leelawadee" w:hAnsi="Leelawadee" w:cs="Leelawadee"/>
                <w:color w:val="000000"/>
                <w:sz w:val="22"/>
                <w:szCs w:val="22"/>
              </w:rPr>
              <w:t>d.16) Declaração afirmando o compromisso que, na formalização do contrato de gestão, estabelecerá escritório no Município de Nova Friburgo exclusivamente com a finalidade de executar contrato de gestão com o Poder Executivo Municipal e manter uma linha telefônica disponível 24 horas por dia para fins de reclamações, sugestões ou elogios dos usuários.</w:t>
            </w:r>
          </w:p>
        </w:tc>
        <w:tc>
          <w:tcPr>
            <w:tcW w:w="1985" w:type="dxa"/>
          </w:tcPr>
          <w:p w14:paraId="7022FA9A" w14:textId="77777777" w:rsidR="009612E9" w:rsidRDefault="009612E9">
            <w:pPr>
              <w:jc w:val="center"/>
              <w:rPr>
                <w:rFonts w:ascii="Leelawadee" w:eastAsia="Leelawadee" w:hAnsi="Leelawadee" w:cs="Leelawadee"/>
                <w:sz w:val="22"/>
                <w:szCs w:val="22"/>
              </w:rPr>
            </w:pPr>
          </w:p>
          <w:p w14:paraId="08F4E88D" w14:textId="1015ABD4"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X</w:t>
            </w:r>
          </w:p>
          <w:p w14:paraId="2A6D8EBA" w14:textId="77777777" w:rsidR="00151C00" w:rsidRDefault="00151C00">
            <w:pPr>
              <w:jc w:val="center"/>
              <w:rPr>
                <w:rFonts w:ascii="Leelawadee" w:eastAsia="Leelawadee" w:hAnsi="Leelawadee" w:cs="Leelawadee"/>
                <w:sz w:val="22"/>
                <w:szCs w:val="22"/>
              </w:rPr>
            </w:pPr>
          </w:p>
          <w:p w14:paraId="368A0D6A" w14:textId="6EA112BA" w:rsidR="009612E9" w:rsidRDefault="007179A9">
            <w:pPr>
              <w:jc w:val="center"/>
              <w:rPr>
                <w:rFonts w:ascii="Leelawadee" w:eastAsia="Leelawadee" w:hAnsi="Leelawadee" w:cs="Leelawadee"/>
                <w:sz w:val="22"/>
                <w:szCs w:val="22"/>
              </w:rPr>
            </w:pPr>
            <w:r>
              <w:rPr>
                <w:rFonts w:ascii="Leelawadee" w:eastAsia="Leelawadee" w:hAnsi="Leelawadee" w:cs="Leelawadee"/>
                <w:sz w:val="22"/>
                <w:szCs w:val="22"/>
              </w:rPr>
              <w:t>Pág</w:t>
            </w:r>
            <w:r w:rsidR="00293207">
              <w:rPr>
                <w:rFonts w:ascii="Leelawadee" w:eastAsia="Leelawadee" w:hAnsi="Leelawadee" w:cs="Leelawadee"/>
                <w:sz w:val="22"/>
                <w:szCs w:val="22"/>
              </w:rPr>
              <w:t>.</w:t>
            </w:r>
            <w:r>
              <w:rPr>
                <w:rFonts w:ascii="Leelawadee" w:eastAsia="Leelawadee" w:hAnsi="Leelawadee" w:cs="Leelawadee"/>
                <w:sz w:val="22"/>
                <w:szCs w:val="22"/>
              </w:rPr>
              <w:t xml:space="preserve"> 135</w:t>
            </w:r>
          </w:p>
        </w:tc>
        <w:tc>
          <w:tcPr>
            <w:tcW w:w="2126" w:type="dxa"/>
          </w:tcPr>
          <w:p w14:paraId="69316B14" w14:textId="77777777" w:rsidR="009612E9" w:rsidRDefault="009612E9">
            <w:pPr>
              <w:jc w:val="center"/>
              <w:rPr>
                <w:rFonts w:ascii="Leelawadee" w:eastAsia="Leelawadee" w:hAnsi="Leelawadee" w:cs="Leelawadee"/>
                <w:color w:val="000000"/>
                <w:sz w:val="22"/>
                <w:szCs w:val="22"/>
              </w:rPr>
            </w:pPr>
          </w:p>
        </w:tc>
        <w:tc>
          <w:tcPr>
            <w:tcW w:w="992" w:type="dxa"/>
          </w:tcPr>
          <w:p w14:paraId="27E5DAB9" w14:textId="77777777" w:rsidR="009612E9" w:rsidRDefault="009612E9">
            <w:pPr>
              <w:jc w:val="center"/>
              <w:rPr>
                <w:rFonts w:ascii="Leelawadee" w:eastAsia="Leelawadee" w:hAnsi="Leelawadee" w:cs="Leelawadee"/>
                <w:color w:val="000000"/>
                <w:sz w:val="22"/>
                <w:szCs w:val="22"/>
              </w:rPr>
            </w:pPr>
          </w:p>
        </w:tc>
      </w:tr>
    </w:tbl>
    <w:p w14:paraId="28562290" w14:textId="77777777" w:rsidR="009612E9" w:rsidRDefault="009612E9">
      <w:pPr>
        <w:jc w:val="center"/>
        <w:rPr>
          <w:rFonts w:ascii="Leelawadee" w:eastAsia="Leelawadee" w:hAnsi="Leelawadee" w:cs="Leelawadee"/>
          <w:color w:val="000000"/>
          <w:sz w:val="22"/>
          <w:szCs w:val="22"/>
        </w:rPr>
      </w:pPr>
    </w:p>
    <w:p w14:paraId="0B78A9CF" w14:textId="77777777" w:rsidR="009612E9" w:rsidRDefault="009612E9">
      <w:pPr>
        <w:jc w:val="center"/>
        <w:rPr>
          <w:rFonts w:ascii="Leelawadee" w:eastAsia="Leelawadee" w:hAnsi="Leelawadee" w:cs="Leelawadee"/>
          <w:color w:val="000000"/>
          <w:sz w:val="22"/>
          <w:szCs w:val="22"/>
        </w:rPr>
      </w:pPr>
    </w:p>
    <w:p w14:paraId="2F172638" w14:textId="77777777" w:rsidR="009612E9" w:rsidRDefault="009612E9">
      <w:pPr>
        <w:jc w:val="center"/>
        <w:rPr>
          <w:rFonts w:ascii="Leelawadee" w:eastAsia="Leelawadee" w:hAnsi="Leelawadee" w:cs="Leelawadee"/>
          <w:color w:val="000000"/>
          <w:sz w:val="22"/>
          <w:szCs w:val="22"/>
        </w:rPr>
      </w:pPr>
    </w:p>
    <w:p w14:paraId="2621F8C7" w14:textId="4C8C76F3" w:rsidR="009612E9" w:rsidRDefault="007179A9" w:rsidP="00631655">
      <w:pPr>
        <w:jc w:val="right"/>
        <w:rPr>
          <w:rFonts w:ascii="Leelawadee" w:eastAsia="Leelawadee" w:hAnsi="Leelawadee" w:cs="Leelawadee"/>
          <w:color w:val="000000"/>
          <w:sz w:val="22"/>
          <w:szCs w:val="22"/>
        </w:rPr>
      </w:pPr>
      <w:r>
        <w:rPr>
          <w:rFonts w:ascii="Leelawadee" w:eastAsia="Leelawadee" w:hAnsi="Leelawadee" w:cs="Leelawadee"/>
          <w:color w:val="000000"/>
          <w:sz w:val="22"/>
          <w:szCs w:val="22"/>
        </w:rPr>
        <w:t xml:space="preserve">Nova Friburgo, </w:t>
      </w:r>
      <w:r w:rsidR="003E7B17">
        <w:rPr>
          <w:rFonts w:ascii="Leelawadee" w:eastAsia="Leelawadee" w:hAnsi="Leelawadee" w:cs="Leelawadee"/>
          <w:color w:val="000000"/>
          <w:sz w:val="22"/>
          <w:szCs w:val="22"/>
        </w:rPr>
        <w:t>21 de janeiro de 2026.</w:t>
      </w:r>
    </w:p>
    <w:p w14:paraId="0051BA3F" w14:textId="77777777" w:rsidR="009612E9" w:rsidRDefault="009612E9">
      <w:pPr>
        <w:jc w:val="center"/>
        <w:rPr>
          <w:rFonts w:ascii="Leelawadee" w:eastAsia="Leelawadee" w:hAnsi="Leelawadee" w:cs="Leelawadee"/>
          <w:color w:val="000000"/>
          <w:sz w:val="22"/>
          <w:szCs w:val="22"/>
        </w:rPr>
      </w:pPr>
    </w:p>
    <w:p w14:paraId="5A62AF18" w14:textId="77777777" w:rsidR="009612E9" w:rsidRDefault="009612E9">
      <w:pPr>
        <w:jc w:val="center"/>
        <w:rPr>
          <w:rFonts w:ascii="Leelawadee" w:eastAsia="Leelawadee" w:hAnsi="Leelawadee" w:cs="Leelawadee"/>
          <w:color w:val="000000"/>
          <w:sz w:val="22"/>
          <w:szCs w:val="22"/>
        </w:rPr>
      </w:pPr>
    </w:p>
    <w:p w14:paraId="16E40C02" w14:textId="77777777" w:rsidR="009612E9" w:rsidRDefault="009612E9">
      <w:pPr>
        <w:jc w:val="center"/>
        <w:rPr>
          <w:rFonts w:ascii="Leelawadee" w:eastAsia="Leelawadee" w:hAnsi="Leelawadee" w:cs="Leelawadee"/>
          <w:color w:val="000000"/>
          <w:sz w:val="22"/>
          <w:szCs w:val="22"/>
        </w:rPr>
      </w:pPr>
    </w:p>
    <w:p w14:paraId="45AD53E3" w14:textId="77777777" w:rsidR="009612E9" w:rsidRDefault="009612E9">
      <w:pPr>
        <w:jc w:val="center"/>
        <w:rPr>
          <w:rFonts w:ascii="Leelawadee" w:eastAsia="Leelawadee" w:hAnsi="Leelawadee" w:cs="Leelawadee"/>
          <w:color w:val="000000"/>
          <w:sz w:val="22"/>
          <w:szCs w:val="22"/>
        </w:rPr>
      </w:pPr>
    </w:p>
    <w:p w14:paraId="235DE21C" w14:textId="1452C83A" w:rsidR="009612E9" w:rsidRDefault="009612E9">
      <w:pPr>
        <w:jc w:val="center"/>
        <w:rPr>
          <w:rFonts w:ascii="Leelawadee" w:eastAsia="Leelawadee" w:hAnsi="Leelawadee" w:cs="Leelawadee"/>
          <w:color w:val="000000"/>
          <w:sz w:val="22"/>
          <w:szCs w:val="22"/>
        </w:rPr>
      </w:pPr>
    </w:p>
    <w:sectPr w:rsidR="009612E9" w:rsidSect="00773C54">
      <w:headerReference w:type="even" r:id="rId8"/>
      <w:headerReference w:type="default" r:id="rId9"/>
      <w:footerReference w:type="even" r:id="rId10"/>
      <w:footerReference w:type="default" r:id="rId11"/>
      <w:headerReference w:type="first" r:id="rId12"/>
      <w:footerReference w:type="first" r:id="rId13"/>
      <w:pgSz w:w="11906" w:h="16838"/>
      <w:pgMar w:top="1134" w:right="851" w:bottom="567" w:left="1134" w:header="283" w:footer="28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0F972" w14:textId="77777777" w:rsidR="008622FA" w:rsidRDefault="008622FA">
      <w:r>
        <w:separator/>
      </w:r>
    </w:p>
  </w:endnote>
  <w:endnote w:type="continuationSeparator" w:id="0">
    <w:p w14:paraId="3A81DE2B" w14:textId="77777777" w:rsidR="008622FA" w:rsidRDefault="00862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19DF029-9EE2-4E22-8E5B-4175366172E7}"/>
    <w:embedBold r:id="rId2" w:fontKey="{DA86DCE8-8B4D-4B4D-B2CD-4FC25ECA46A7}"/>
  </w:font>
  <w:font w:name="Monotype Corsiva">
    <w:panose1 w:val="03010101010201010101"/>
    <w:charset w:val="00"/>
    <w:family w:val="script"/>
    <w:pitch w:val="variable"/>
    <w:sig w:usb0="00000287" w:usb1="00000000" w:usb2="00000000" w:usb3="00000000" w:csb0="0000009F" w:csb1="00000000"/>
    <w:embedBold r:id="rId3" w:fontKey="{CCE60ADF-C531-46BB-A69E-9CEFF5BB9339}"/>
  </w:font>
  <w:font w:name="Comic Sans MS">
    <w:panose1 w:val="030F0702030302020204"/>
    <w:charset w:val="00"/>
    <w:family w:val="script"/>
    <w:pitch w:val="variable"/>
    <w:sig w:usb0="00000687" w:usb1="00000013" w:usb2="00000000" w:usb3="00000000" w:csb0="0000009F" w:csb1="00000000"/>
    <w:embedBold r:id="rId4" w:fontKey="{77D8F6C6-D561-49F7-8897-6564E12724A4}"/>
  </w:font>
  <w:font w:name="OpenSymbol">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5" w:fontKey="{6E55521F-AD88-4072-ADB1-89D80DE7A112}"/>
  </w:font>
  <w:font w:name="Georgia">
    <w:panose1 w:val="02040502050405020303"/>
    <w:charset w:val="00"/>
    <w:family w:val="roman"/>
    <w:pitch w:val="variable"/>
    <w:sig w:usb0="00000287" w:usb1="00000000" w:usb2="00000000" w:usb3="00000000" w:csb0="0000009F" w:csb1="00000000"/>
    <w:embedItalic r:id="rId6" w:fontKey="{E8EBE861-BE44-4761-AEDF-AE3F915414B8}"/>
  </w:font>
  <w:font w:name="Leelawadee">
    <w:panose1 w:val="020B0502040204020203"/>
    <w:charset w:val="00"/>
    <w:family w:val="swiss"/>
    <w:pitch w:val="variable"/>
    <w:sig w:usb0="01000003" w:usb1="00000000" w:usb2="00000000" w:usb3="00000000" w:csb0="00010001" w:csb1="00000000"/>
    <w:embedRegular r:id="rId7" w:fontKey="{66B0455F-86A4-4D09-8AFB-45B60EBC3FDD}"/>
    <w:embedBold r:id="rId8" w:fontKey="{7F1E8882-A532-4982-866A-2A6955973E5B}"/>
  </w:font>
  <w:font w:name="Calibri">
    <w:panose1 w:val="020F0502020204030204"/>
    <w:charset w:val="00"/>
    <w:family w:val="swiss"/>
    <w:pitch w:val="variable"/>
    <w:sig w:usb0="E4002EFF" w:usb1="C200247B" w:usb2="00000009" w:usb3="00000000" w:csb0="000001FF" w:csb1="00000000"/>
    <w:embedRegular r:id="rId9" w:fontKey="{A4CC5436-479B-496F-89B4-0F738AEE37EC}"/>
  </w:font>
  <w:font w:name="Javanese Text">
    <w:panose1 w:val="02000000000000000000"/>
    <w:charset w:val="00"/>
    <w:family w:val="auto"/>
    <w:pitch w:val="variable"/>
    <w:sig w:usb0="80000003" w:usb1="00002000" w:usb2="00000000" w:usb3="00000000" w:csb0="00000001" w:csb1="00000000"/>
    <w:embedBold r:id="rId10" w:fontKey="{BD74A847-577A-407E-8AD9-91328DED1EA3}"/>
  </w:font>
  <w:font w:name="Palatino Linotype">
    <w:panose1 w:val="02040502050505030304"/>
    <w:charset w:val="00"/>
    <w:family w:val="roman"/>
    <w:pitch w:val="variable"/>
    <w:sig w:usb0="E0000287" w:usb1="40000013" w:usb2="00000000" w:usb3="00000000" w:csb0="0000019F" w:csb1="00000000"/>
    <w:embedBold r:id="rId11" w:fontKey="{FF753EA4-8F49-4127-B81B-F50585B180E9}"/>
  </w:font>
  <w:font w:name="Calibri Light">
    <w:panose1 w:val="020F0302020204030204"/>
    <w:charset w:val="00"/>
    <w:family w:val="swiss"/>
    <w:pitch w:val="variable"/>
    <w:sig w:usb0="E4002EFF" w:usb1="C200247B" w:usb2="00000009" w:usb3="00000000" w:csb0="000001FF" w:csb1="00000000"/>
    <w:embedRegular r:id="rId12" w:fontKey="{226F8A29-28F4-45EB-BAB5-E36BB7C158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43E79" w14:textId="77777777" w:rsidR="00773C54" w:rsidRDefault="00773C5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6604E" w14:textId="77777777" w:rsidR="009612E9" w:rsidRDefault="007179A9">
    <w:pPr>
      <w:pBdr>
        <w:top w:val="nil"/>
        <w:left w:val="nil"/>
        <w:bottom w:val="nil"/>
        <w:right w:val="nil"/>
        <w:between w:val="nil"/>
      </w:pBdr>
      <w:tabs>
        <w:tab w:val="center" w:pos="4419"/>
        <w:tab w:val="right" w:pos="8838"/>
      </w:tabs>
      <w:jc w:val="center"/>
      <w:rPr>
        <w:rFonts w:ascii="Calibri" w:eastAsia="Calibri" w:hAnsi="Calibri" w:cs="Calibri"/>
        <w:color w:val="000000"/>
        <w:sz w:val="20"/>
        <w:szCs w:val="20"/>
      </w:rPr>
    </w:pPr>
    <w:r>
      <w:rPr>
        <w:rFonts w:ascii="Calibri" w:eastAsia="Calibri" w:hAnsi="Calibri" w:cs="Calibri"/>
        <w:color w:val="000000"/>
        <w:sz w:val="20"/>
        <w:szCs w:val="20"/>
      </w:rPr>
      <w:t>_________________________________________________________________________________________</w:t>
    </w:r>
  </w:p>
  <w:p w14:paraId="256951FA" w14:textId="77777777" w:rsidR="009612E9" w:rsidRDefault="007179A9">
    <w:pPr>
      <w:pBdr>
        <w:top w:val="nil"/>
        <w:left w:val="nil"/>
        <w:bottom w:val="nil"/>
        <w:right w:val="nil"/>
        <w:between w:val="nil"/>
      </w:pBdr>
      <w:tabs>
        <w:tab w:val="center" w:pos="4419"/>
        <w:tab w:val="right" w:pos="8838"/>
      </w:tabs>
      <w:jc w:val="center"/>
      <w:rPr>
        <w:rFonts w:ascii="Calibri" w:eastAsia="Calibri" w:hAnsi="Calibri" w:cs="Calibri"/>
        <w:color w:val="000000"/>
        <w:sz w:val="20"/>
        <w:szCs w:val="20"/>
      </w:rPr>
    </w:pPr>
    <w:r>
      <w:rPr>
        <w:rFonts w:ascii="Calibri" w:eastAsia="Calibri" w:hAnsi="Calibri" w:cs="Calibri"/>
        <w:color w:val="000000"/>
        <w:sz w:val="20"/>
        <w:szCs w:val="20"/>
      </w:rPr>
      <w:t>Av. Alberto Braune, nº 224 – 2º Andar – Tel. 2522-0661 R. 245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EEA5" w14:textId="77777777" w:rsidR="009612E9" w:rsidRDefault="007179A9">
    <w:pPr>
      <w:pBdr>
        <w:top w:val="nil"/>
        <w:left w:val="nil"/>
        <w:bottom w:val="nil"/>
        <w:right w:val="nil"/>
        <w:between w:val="nil"/>
      </w:pBdr>
      <w:tabs>
        <w:tab w:val="center" w:pos="4419"/>
        <w:tab w:val="right" w:pos="8838"/>
      </w:tabs>
      <w:jc w:val="center"/>
      <w:rPr>
        <w:rFonts w:ascii="Calibri" w:eastAsia="Calibri" w:hAnsi="Calibri" w:cs="Calibri"/>
        <w:color w:val="000000"/>
        <w:sz w:val="20"/>
        <w:szCs w:val="20"/>
      </w:rPr>
    </w:pPr>
    <w:r>
      <w:rPr>
        <w:rFonts w:ascii="Calibri" w:eastAsia="Calibri" w:hAnsi="Calibri" w:cs="Calibri"/>
        <w:color w:val="000000"/>
        <w:sz w:val="20"/>
        <w:szCs w:val="20"/>
      </w:rPr>
      <w:t>_________________________________________________________________________________________</w:t>
    </w:r>
  </w:p>
  <w:p w14:paraId="0D5EE824" w14:textId="77777777" w:rsidR="009612E9" w:rsidRDefault="007179A9">
    <w:pPr>
      <w:pBdr>
        <w:top w:val="nil"/>
        <w:left w:val="nil"/>
        <w:bottom w:val="nil"/>
        <w:right w:val="nil"/>
        <w:between w:val="nil"/>
      </w:pBdr>
      <w:tabs>
        <w:tab w:val="center" w:pos="4419"/>
        <w:tab w:val="right" w:pos="8838"/>
      </w:tabs>
      <w:jc w:val="center"/>
      <w:rPr>
        <w:rFonts w:ascii="Calibri" w:eastAsia="Calibri" w:hAnsi="Calibri" w:cs="Calibri"/>
        <w:color w:val="000000"/>
        <w:sz w:val="20"/>
        <w:szCs w:val="20"/>
      </w:rPr>
    </w:pPr>
    <w:r>
      <w:rPr>
        <w:rFonts w:ascii="Calibri" w:eastAsia="Calibri" w:hAnsi="Calibri" w:cs="Calibri"/>
        <w:color w:val="000000"/>
        <w:sz w:val="20"/>
        <w:szCs w:val="20"/>
      </w:rPr>
      <w:t>Av. Alberto Braune, nº 224 – 2º Andar – Tel. 2522-0661 R. 245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C879E" w14:textId="77777777" w:rsidR="008622FA" w:rsidRDefault="008622FA">
      <w:r>
        <w:separator/>
      </w:r>
    </w:p>
  </w:footnote>
  <w:footnote w:type="continuationSeparator" w:id="0">
    <w:p w14:paraId="510C2726" w14:textId="77777777" w:rsidR="008622FA" w:rsidRDefault="00862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98057" w14:textId="77777777" w:rsidR="00773C54" w:rsidRDefault="00773C5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D8166" w14:textId="67100110" w:rsidR="009612E9" w:rsidRPr="00E72DC5" w:rsidRDefault="00773C54" w:rsidP="00E72DC5">
    <w:pPr>
      <w:pStyle w:val="Cabealho"/>
    </w:pPr>
    <w:r>
      <w:rPr>
        <w:noProof/>
      </w:rPr>
      <w:drawing>
        <wp:inline distT="0" distB="0" distL="0" distR="0" wp14:anchorId="0962A978" wp14:editId="2531156F">
          <wp:extent cx="6294120" cy="127127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4120" cy="127127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8885" w14:textId="77777777" w:rsidR="009612E9" w:rsidRDefault="007179A9">
    <w:r>
      <w:rPr>
        <w:noProof/>
      </w:rPr>
      <mc:AlternateContent>
        <mc:Choice Requires="wps">
          <w:drawing>
            <wp:anchor distT="0" distB="0" distL="91440" distR="107315" simplePos="0" relativeHeight="251659264" behindDoc="0" locked="0" layoutInCell="1" hidden="0" allowOverlap="1" wp14:anchorId="71480020" wp14:editId="7239BC64">
              <wp:simplePos x="0" y="0"/>
              <wp:positionH relativeFrom="page">
                <wp:posOffset>4329748</wp:posOffset>
              </wp:positionH>
              <wp:positionV relativeFrom="page">
                <wp:posOffset>500697</wp:posOffset>
              </wp:positionV>
              <wp:extent cx="83820" cy="228600"/>
              <wp:effectExtent l="0" t="0" r="0" b="0"/>
              <wp:wrapSquare wrapText="left" distT="0" distB="0" distL="91440" distR="107315"/>
              <wp:docPr id="21" name="Retângulo 21"/>
              <wp:cNvGraphicFramePr/>
              <a:graphic xmlns:a="http://schemas.openxmlformats.org/drawingml/2006/main">
                <a:graphicData uri="http://schemas.microsoft.com/office/word/2010/wordprocessingShape">
                  <wps:wsp>
                    <wps:cNvSpPr/>
                    <wps:spPr>
                      <a:xfrm>
                        <a:off x="5308920" y="3670380"/>
                        <a:ext cx="74160" cy="219240"/>
                      </a:xfrm>
                      <a:prstGeom prst="rect">
                        <a:avLst/>
                      </a:prstGeom>
                      <a:noFill/>
                      <a:ln>
                        <a:noFill/>
                      </a:ln>
                    </wps:spPr>
                    <wps:txbx>
                      <w:txbxContent>
                        <w:p w14:paraId="3448A931" w14:textId="77777777" w:rsidR="009612E9" w:rsidRDefault="009612E9">
                          <w:pPr>
                            <w:textDirection w:val="btLr"/>
                          </w:pPr>
                        </w:p>
                      </w:txbxContent>
                    </wps:txbx>
                    <wps:bodyPr spcFirstLastPara="1" wrap="square" lIns="91425" tIns="91425" rIns="91425" bIns="91425" anchor="ctr" anchorCtr="0">
                      <a:noAutofit/>
                    </wps:bodyPr>
                  </wps:wsp>
                </a:graphicData>
              </a:graphic>
            </wp:anchor>
          </w:drawing>
        </mc:Choice>
        <mc:Fallback>
          <w:pict>
            <v:rect w14:anchorId="71480020" id="Retângulo 21" o:spid="_x0000_s1026" style="position:absolute;margin-left:340.95pt;margin-top:39.4pt;width:6.6pt;height:18pt;z-index:251659264;visibility:visible;mso-wrap-style:square;mso-wrap-distance-left:7.2pt;mso-wrap-distance-top:0;mso-wrap-distance-right:8.45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" filled="f" stroked="f">
              <v:textbox inset="2.53958mm,2.53958mm,2.53958mm,2.53958mm">
                <w:txbxContent>
                  <w:p w14:paraId="3448A931" w14:textId="77777777" w:rsidR="009612E9" w:rsidRDefault="009612E9">
                    <w:pPr>
                      <w:textDirection w:val="btLr"/>
                    </w:pPr>
                  </w:p>
                </w:txbxContent>
              </v:textbox>
              <w10:wrap type="square" side="left" anchorx="page" anchory="page"/>
            </v:rect>
          </w:pict>
        </mc:Fallback>
      </mc:AlternateContent>
    </w:r>
    <w:r>
      <w:rPr>
        <w:rFonts w:ascii="Arial" w:eastAsia="Arial" w:hAnsi="Arial" w:cs="Arial"/>
        <w:b/>
        <w:bCs/>
      </w:rPr>
      <w:t xml:space="preserve">                </w:t>
    </w:r>
    <w:r>
      <w:rPr>
        <w:rFonts w:ascii="Javanese Text" w:eastAsia="Javanese Text" w:hAnsi="Javanese Text" w:cs="Javanese Text"/>
        <w:b/>
        <w:bCs/>
        <w:sz w:val="21"/>
        <w:szCs w:val="21"/>
      </w:rPr>
      <w:t xml:space="preserve"> </w:t>
    </w:r>
    <w:r>
      <w:rPr>
        <w:noProof/>
      </w:rPr>
      <w:drawing>
        <wp:anchor distT="0" distB="0" distL="0" distR="0" simplePos="0" relativeHeight="251660288" behindDoc="0" locked="0" layoutInCell="1" hidden="0" allowOverlap="1" wp14:anchorId="2BFD3068" wp14:editId="2B36C4CC">
          <wp:simplePos x="0" y="0"/>
          <wp:positionH relativeFrom="column">
            <wp:posOffset>0</wp:posOffset>
          </wp:positionH>
          <wp:positionV relativeFrom="paragraph">
            <wp:posOffset>635</wp:posOffset>
          </wp:positionV>
          <wp:extent cx="6605905" cy="1055370"/>
          <wp:effectExtent l="0" t="0" r="0" b="0"/>
          <wp:wrapSquare wrapText="bothSides" distT="0" distB="0" distL="0" distR="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605905" cy="1055370"/>
                  </a:xfrm>
                  <a:prstGeom prst="rect">
                    <a:avLst/>
                  </a:prstGeom>
                  <a:ln/>
                </pic:spPr>
              </pic:pic>
            </a:graphicData>
          </a:graphic>
        </wp:anchor>
      </w:drawing>
    </w:r>
  </w:p>
  <w:p w14:paraId="61FD44FC" w14:textId="77777777" w:rsidR="009612E9" w:rsidRDefault="007179A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14:paraId="4C4C5C53" w14:textId="77777777" w:rsidR="009612E9" w:rsidRDefault="009612E9">
    <w:pP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45C0A"/>
    <w:multiLevelType w:val="multilevel"/>
    <w:tmpl w:val="54E080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9921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2E9"/>
    <w:rsid w:val="00002E38"/>
    <w:rsid w:val="00050A12"/>
    <w:rsid w:val="0008437D"/>
    <w:rsid w:val="000A2B27"/>
    <w:rsid w:val="000A7229"/>
    <w:rsid w:val="00151C00"/>
    <w:rsid w:val="001E7995"/>
    <w:rsid w:val="00293207"/>
    <w:rsid w:val="002B060E"/>
    <w:rsid w:val="003E456A"/>
    <w:rsid w:val="003E7B17"/>
    <w:rsid w:val="00560451"/>
    <w:rsid w:val="005E7DCA"/>
    <w:rsid w:val="00631655"/>
    <w:rsid w:val="00647EFA"/>
    <w:rsid w:val="007179A9"/>
    <w:rsid w:val="00773C54"/>
    <w:rsid w:val="007770F0"/>
    <w:rsid w:val="00786D76"/>
    <w:rsid w:val="007C387F"/>
    <w:rsid w:val="00846F90"/>
    <w:rsid w:val="00847A51"/>
    <w:rsid w:val="008622FA"/>
    <w:rsid w:val="00891B99"/>
    <w:rsid w:val="009612E9"/>
    <w:rsid w:val="009B0AE8"/>
    <w:rsid w:val="00AC14F9"/>
    <w:rsid w:val="00B01D6B"/>
    <w:rsid w:val="00B34E95"/>
    <w:rsid w:val="00BC3998"/>
    <w:rsid w:val="00C55886"/>
    <w:rsid w:val="00E72DC5"/>
    <w:rsid w:val="00EA1CCB"/>
    <w:rsid w:val="00EF74D8"/>
    <w:rsid w:val="00F03589"/>
    <w:rsid w:val="00F60BD2"/>
    <w:rsid w:val="00F6133A"/>
    <w:rsid w:val="00F673B7"/>
    <w:rsid w:val="00F736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897C7"/>
  <w15:docId w15:val="{0EC9E3A8-9F99-4BB5-B6CE-0AB5B0752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spacing w:before="240" w:after="120"/>
    </w:pPr>
    <w:rPr>
      <w:rFonts w:ascii="Liberation Sans" w:eastAsia="Liberation Sans" w:hAnsi="Liberation Sans" w:cs="Liberation Sans"/>
      <w:sz w:val="28"/>
      <w:szCs w:val="28"/>
    </w:rPr>
  </w:style>
  <w:style w:type="paragraph" w:customStyle="1" w:styleId="Ttulo11">
    <w:name w:val="Título 11"/>
    <w:basedOn w:val="Normal"/>
    <w:next w:val="Normal"/>
    <w:qFormat/>
    <w:rsid w:val="00861FD9"/>
    <w:pPr>
      <w:keepNext/>
      <w:spacing w:before="240" w:after="60"/>
      <w:outlineLvl w:val="0"/>
    </w:pPr>
    <w:rPr>
      <w:rFonts w:ascii="Arial" w:hAnsi="Arial" w:cs="Arial"/>
      <w:b/>
      <w:bCs/>
      <w:kern w:val="2"/>
      <w:sz w:val="32"/>
      <w:szCs w:val="32"/>
    </w:rPr>
  </w:style>
  <w:style w:type="paragraph" w:customStyle="1" w:styleId="Ttulo21">
    <w:name w:val="Título 21"/>
    <w:basedOn w:val="Normal"/>
    <w:next w:val="Normal"/>
    <w:qFormat/>
    <w:rsid w:val="00861FD9"/>
    <w:pPr>
      <w:keepNext/>
      <w:outlineLvl w:val="1"/>
    </w:pPr>
    <w:rPr>
      <w:rFonts w:ascii="Tahoma" w:hAnsi="Tahoma" w:cs="Tahoma"/>
      <w:b/>
      <w:bCs/>
    </w:rPr>
  </w:style>
  <w:style w:type="paragraph" w:customStyle="1" w:styleId="Ttulo31">
    <w:name w:val="Título 31"/>
    <w:basedOn w:val="Normal"/>
    <w:next w:val="Normal"/>
    <w:qFormat/>
    <w:rsid w:val="00861FD9"/>
    <w:pPr>
      <w:keepNext/>
      <w:jc w:val="center"/>
      <w:outlineLvl w:val="2"/>
    </w:pPr>
    <w:rPr>
      <w:rFonts w:ascii="Monotype Corsiva" w:hAnsi="Monotype Corsiva" w:cs="Arial"/>
      <w:b/>
      <w:bCs/>
      <w:sz w:val="28"/>
    </w:rPr>
  </w:style>
  <w:style w:type="paragraph" w:customStyle="1" w:styleId="Ttulo41">
    <w:name w:val="Título 41"/>
    <w:basedOn w:val="Normal"/>
    <w:next w:val="Normal"/>
    <w:qFormat/>
    <w:rsid w:val="00861FD9"/>
    <w:pPr>
      <w:keepNext/>
      <w:outlineLvl w:val="3"/>
    </w:pPr>
    <w:rPr>
      <w:rFonts w:ascii="Comic Sans MS" w:hAnsi="Comic Sans MS"/>
      <w:b/>
      <w:bCs/>
      <w:sz w:val="22"/>
      <w:szCs w:val="20"/>
    </w:rPr>
  </w:style>
  <w:style w:type="character" w:styleId="Refdecomentrio">
    <w:name w:val="annotation reference"/>
    <w:semiHidden/>
    <w:qFormat/>
    <w:rsid w:val="00861FD9"/>
    <w:rPr>
      <w:sz w:val="16"/>
      <w:szCs w:val="16"/>
    </w:rPr>
  </w:style>
  <w:style w:type="character" w:customStyle="1" w:styleId="TextodecomentrioChar">
    <w:name w:val="Texto de comentário Char"/>
    <w:basedOn w:val="Fontepargpadro"/>
    <w:link w:val="Textodecomentrio"/>
    <w:qFormat/>
    <w:rsid w:val="00582AAA"/>
  </w:style>
  <w:style w:type="character" w:customStyle="1" w:styleId="AssuntodocomentrioChar">
    <w:name w:val="Assunto do comentário Char"/>
    <w:link w:val="Assuntodocomentrio"/>
    <w:qFormat/>
    <w:rsid w:val="00582AAA"/>
    <w:rPr>
      <w:b/>
      <w:bCs/>
    </w:rPr>
  </w:style>
  <w:style w:type="character" w:customStyle="1" w:styleId="TextodebaloChar">
    <w:name w:val="Texto de balão Char"/>
    <w:link w:val="Textodebalo"/>
    <w:qFormat/>
    <w:rsid w:val="00582AAA"/>
    <w:rPr>
      <w:rFonts w:ascii="Tahoma" w:hAnsi="Tahoma" w:cs="Tahoma"/>
      <w:sz w:val="16"/>
      <w:szCs w:val="16"/>
    </w:rPr>
  </w:style>
  <w:style w:type="character" w:customStyle="1" w:styleId="CorpodetextoChar">
    <w:name w:val="Corpo de texto Char"/>
    <w:link w:val="Corpodetexto"/>
    <w:qFormat/>
    <w:rsid w:val="0086734F"/>
    <w:rPr>
      <w:sz w:val="24"/>
      <w:szCs w:val="24"/>
    </w:rPr>
  </w:style>
  <w:style w:type="character" w:customStyle="1" w:styleId="CabealhoChar">
    <w:name w:val="Cabeçalho Char"/>
    <w:link w:val="Cabealho1"/>
    <w:qFormat/>
    <w:rsid w:val="00766CC9"/>
    <w:rPr>
      <w:sz w:val="28"/>
    </w:rPr>
  </w:style>
  <w:style w:type="character" w:customStyle="1" w:styleId="InternetLink">
    <w:name w:val="Internet Link"/>
    <w:uiPriority w:val="99"/>
    <w:unhideWhenUsed/>
    <w:qFormat/>
    <w:rsid w:val="00DC0A12"/>
    <w:rPr>
      <w:strike w:val="0"/>
      <w:dstrike w:val="0"/>
      <w:color w:val="0000FF"/>
      <w:u w:val="none"/>
      <w:effect w:val="none"/>
    </w:rPr>
  </w:style>
  <w:style w:type="character" w:customStyle="1" w:styleId="apple-converted-space">
    <w:name w:val="apple-converted-space"/>
    <w:qFormat/>
    <w:rsid w:val="00DC0A12"/>
  </w:style>
  <w:style w:type="character" w:styleId="Forte">
    <w:name w:val="Strong"/>
    <w:uiPriority w:val="22"/>
    <w:qFormat/>
    <w:rsid w:val="0078667F"/>
    <w:rPr>
      <w:b/>
      <w:bCs/>
    </w:rPr>
  </w:style>
  <w:style w:type="character" w:customStyle="1" w:styleId="Smbolosdenumerao">
    <w:name w:val="Símbolos de numeração"/>
    <w:qFormat/>
  </w:style>
  <w:style w:type="character" w:customStyle="1" w:styleId="Marcadores">
    <w:name w:val="Marcadores"/>
    <w:qFormat/>
    <w:rPr>
      <w:rFonts w:ascii="OpenSymbol" w:eastAsia="OpenSymbol" w:hAnsi="OpenSymbol" w:cs="OpenSymbol"/>
    </w:rPr>
  </w:style>
  <w:style w:type="paragraph" w:styleId="Corpodetexto">
    <w:name w:val="Body Text"/>
    <w:basedOn w:val="Normal"/>
    <w:link w:val="CorpodetextoChar"/>
    <w:rsid w:val="0086734F"/>
    <w:pPr>
      <w:spacing w:after="120"/>
    </w:pPr>
  </w:style>
  <w:style w:type="paragraph" w:styleId="Lista">
    <w:name w:val="List"/>
    <w:basedOn w:val="Corpodetexto"/>
    <w:rsid w:val="002E4C79"/>
    <w:rPr>
      <w:rFonts w:cs="Arial"/>
    </w:rPr>
  </w:style>
  <w:style w:type="paragraph" w:customStyle="1" w:styleId="Legenda1">
    <w:name w:val="Legenda1"/>
    <w:basedOn w:val="Normal"/>
    <w:qFormat/>
    <w:rsid w:val="002E4C79"/>
    <w:pPr>
      <w:suppressLineNumbers/>
      <w:spacing w:before="120" w:after="120"/>
    </w:pPr>
    <w:rPr>
      <w:rFonts w:cs="Arial"/>
      <w:i/>
      <w:iCs/>
    </w:rPr>
  </w:style>
  <w:style w:type="paragraph" w:customStyle="1" w:styleId="ndice">
    <w:name w:val="Índice"/>
    <w:basedOn w:val="Normal"/>
    <w:qFormat/>
    <w:rsid w:val="002E4C79"/>
    <w:pPr>
      <w:suppressLineNumbers/>
    </w:pPr>
    <w:rPr>
      <w:rFonts w:cs="Arial"/>
    </w:rPr>
  </w:style>
  <w:style w:type="paragraph" w:customStyle="1" w:styleId="CabealhoeRodap">
    <w:name w:val="Cabeçalho e Rodapé"/>
    <w:basedOn w:val="Normal"/>
    <w:qFormat/>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1">
    <w:name w:val="Cabeçalho1"/>
    <w:basedOn w:val="Normal"/>
    <w:link w:val="CabealhoChar"/>
    <w:rsid w:val="00861FD9"/>
    <w:pPr>
      <w:tabs>
        <w:tab w:val="center" w:pos="4419"/>
        <w:tab w:val="right" w:pos="8838"/>
      </w:tabs>
    </w:pPr>
    <w:rPr>
      <w:sz w:val="28"/>
      <w:szCs w:val="20"/>
    </w:rPr>
  </w:style>
  <w:style w:type="paragraph" w:styleId="Corpodetexto2">
    <w:name w:val="Body Text 2"/>
    <w:basedOn w:val="Normal"/>
    <w:qFormat/>
    <w:rsid w:val="00861FD9"/>
    <w:pPr>
      <w:jc w:val="both"/>
    </w:pPr>
    <w:rPr>
      <w:sz w:val="26"/>
    </w:rPr>
  </w:style>
  <w:style w:type="paragraph" w:customStyle="1" w:styleId="BodyTextIndented">
    <w:name w:val="Body Text;Indented"/>
    <w:basedOn w:val="Normal"/>
    <w:qFormat/>
    <w:rsid w:val="00861FD9"/>
    <w:pPr>
      <w:ind w:firstLine="709"/>
      <w:jc w:val="both"/>
    </w:pPr>
    <w:rPr>
      <w:rFonts w:ascii="Book Antiqua" w:hAnsi="Book Antiqua" w:cs="Tahoma"/>
      <w:sz w:val="22"/>
    </w:rPr>
  </w:style>
  <w:style w:type="paragraph" w:styleId="Recuodecorpodetexto2">
    <w:name w:val="Body Text Indent 2"/>
    <w:basedOn w:val="Normal"/>
    <w:qFormat/>
    <w:rsid w:val="00861FD9"/>
    <w:pPr>
      <w:spacing w:line="240" w:lineRule="atLeast"/>
      <w:ind w:firstLine="720"/>
      <w:jc w:val="both"/>
    </w:pPr>
    <w:rPr>
      <w:rFonts w:ascii="Book Antiqua" w:hAnsi="Book Antiqua"/>
      <w:szCs w:val="22"/>
    </w:rPr>
  </w:style>
  <w:style w:type="paragraph" w:customStyle="1" w:styleId="Rodap1">
    <w:name w:val="Rodapé1"/>
    <w:basedOn w:val="Normal"/>
    <w:rsid w:val="00861FD9"/>
    <w:pPr>
      <w:tabs>
        <w:tab w:val="center" w:pos="4419"/>
        <w:tab w:val="right" w:pos="8838"/>
      </w:tabs>
    </w:pPr>
  </w:style>
  <w:style w:type="paragraph" w:styleId="NormalWeb">
    <w:name w:val="Normal (Web)"/>
    <w:basedOn w:val="Normal"/>
    <w:uiPriority w:val="99"/>
    <w:unhideWhenUsed/>
    <w:qFormat/>
    <w:rsid w:val="00DC27D2"/>
    <w:pPr>
      <w:spacing w:beforeAutospacing="1" w:afterAutospacing="1"/>
    </w:pPr>
  </w:style>
  <w:style w:type="paragraph" w:styleId="Textodecomentrio">
    <w:name w:val="annotation text"/>
    <w:basedOn w:val="Normal"/>
    <w:link w:val="TextodecomentrioChar"/>
    <w:qFormat/>
    <w:rsid w:val="00582AAA"/>
    <w:rPr>
      <w:sz w:val="20"/>
      <w:szCs w:val="20"/>
    </w:rPr>
  </w:style>
  <w:style w:type="paragraph" w:styleId="Assuntodocomentrio">
    <w:name w:val="annotation subject"/>
    <w:basedOn w:val="Textodecomentrio"/>
    <w:next w:val="Textodecomentrio"/>
    <w:link w:val="AssuntodocomentrioChar"/>
    <w:qFormat/>
    <w:rsid w:val="00582AAA"/>
    <w:rPr>
      <w:b/>
      <w:bCs/>
    </w:rPr>
  </w:style>
  <w:style w:type="paragraph" w:styleId="Textodebalo">
    <w:name w:val="Balloon Text"/>
    <w:basedOn w:val="Normal"/>
    <w:link w:val="TextodebaloChar"/>
    <w:qFormat/>
    <w:rsid w:val="00582AAA"/>
    <w:rPr>
      <w:rFonts w:ascii="Tahoma" w:hAnsi="Tahoma"/>
      <w:sz w:val="16"/>
      <w:szCs w:val="16"/>
    </w:rPr>
  </w:style>
  <w:style w:type="paragraph" w:styleId="SemEspaamento">
    <w:name w:val="No Spacing"/>
    <w:uiPriority w:val="1"/>
    <w:qFormat/>
    <w:rsid w:val="00DC0A12"/>
    <w:pPr>
      <w:overflowPunct w:val="0"/>
    </w:pPr>
  </w:style>
  <w:style w:type="paragraph" w:customStyle="1" w:styleId="western">
    <w:name w:val="western"/>
    <w:basedOn w:val="Normal"/>
    <w:qFormat/>
    <w:rsid w:val="0078667F"/>
    <w:pPr>
      <w:spacing w:beforeAutospacing="1" w:afterAutospacing="1"/>
    </w:pPr>
  </w:style>
  <w:style w:type="paragraph" w:styleId="PargrafodaLista">
    <w:name w:val="List Paragraph"/>
    <w:basedOn w:val="Normal"/>
    <w:uiPriority w:val="34"/>
    <w:qFormat/>
    <w:rsid w:val="00564B6C"/>
    <w:pPr>
      <w:ind w:left="720"/>
      <w:contextualSpacing/>
    </w:pPr>
  </w:style>
  <w:style w:type="paragraph" w:customStyle="1" w:styleId="Contedodoquadro">
    <w:name w:val="Conteúdo do quadro"/>
    <w:basedOn w:val="Normal"/>
    <w:qFormat/>
    <w:rsid w:val="002E4C79"/>
  </w:style>
  <w:style w:type="paragraph" w:styleId="Cabealho">
    <w:name w:val="header"/>
    <w:basedOn w:val="Normal"/>
    <w:link w:val="CabealhoChar1"/>
    <w:rsid w:val="001D3336"/>
    <w:pPr>
      <w:tabs>
        <w:tab w:val="center" w:pos="4252"/>
        <w:tab w:val="right" w:pos="8504"/>
      </w:tabs>
    </w:pPr>
  </w:style>
  <w:style w:type="character" w:customStyle="1" w:styleId="CabealhoChar1">
    <w:name w:val="Cabeçalho Char1"/>
    <w:basedOn w:val="Fontepargpadro"/>
    <w:link w:val="Cabealho"/>
    <w:rsid w:val="001D3336"/>
    <w:rPr>
      <w:rFonts w:ascii="Times New Roman" w:eastAsia="Times New Roman" w:hAnsi="Times New Roman" w:cs="Times New Roman"/>
      <w:kern w:val="0"/>
      <w:sz w:val="24"/>
      <w:lang w:eastAsia="pt-BR" w:bidi="ar-SA"/>
    </w:rPr>
  </w:style>
  <w:style w:type="paragraph" w:styleId="Rodap">
    <w:name w:val="footer"/>
    <w:basedOn w:val="Normal"/>
    <w:link w:val="RodapChar"/>
    <w:rsid w:val="001D3336"/>
    <w:pPr>
      <w:tabs>
        <w:tab w:val="center" w:pos="4252"/>
        <w:tab w:val="right" w:pos="8504"/>
      </w:tabs>
    </w:pPr>
  </w:style>
  <w:style w:type="character" w:customStyle="1" w:styleId="RodapChar">
    <w:name w:val="Rodapé Char"/>
    <w:basedOn w:val="Fontepargpadro"/>
    <w:link w:val="Rodap"/>
    <w:rsid w:val="001D3336"/>
    <w:rPr>
      <w:rFonts w:ascii="Times New Roman" w:eastAsia="Times New Roman" w:hAnsi="Times New Roman" w:cs="Times New Roman"/>
      <w:kern w:val="0"/>
      <w:sz w:val="24"/>
      <w:lang w:eastAsia="pt-BR" w:bidi="ar-SA"/>
    </w:rPr>
  </w:style>
  <w:style w:type="character" w:styleId="Hyperlink">
    <w:name w:val="Hyperlink"/>
    <w:basedOn w:val="Fontepargpadro"/>
    <w:uiPriority w:val="99"/>
    <w:rsid w:val="00116828"/>
    <w:rPr>
      <w:color w:val="0563C1" w:themeColor="hyperlink"/>
      <w:u w:val="single"/>
    </w:rPr>
  </w:style>
  <w:style w:type="character" w:styleId="MenoPendente">
    <w:name w:val="Unresolved Mention"/>
    <w:basedOn w:val="Fontepargpadro"/>
    <w:uiPriority w:val="99"/>
    <w:semiHidden/>
    <w:unhideWhenUsed/>
    <w:rsid w:val="00116828"/>
    <w:rPr>
      <w:color w:val="605E5C"/>
      <w:shd w:val="clear" w:color="auto" w:fill="E1DFDD"/>
    </w:rPr>
  </w:style>
  <w:style w:type="table" w:styleId="Tabelacomgrade">
    <w:name w:val="Table Grid"/>
    <w:basedOn w:val="Tabelanormal"/>
    <w:rsid w:val="0084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8402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RO/ZOmWKkxeKuUbxOAvmTs25w==">CgMxLjA4AHIhMWF3MGVRUDRnS3RZRHlmR25rNTJGMEk4TjNKQVR5aDN1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Pages>
  <Words>1805</Words>
  <Characters>9751</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Lima Ribeiro</dc:creator>
  <cp:lastModifiedBy>Usuário</cp:lastModifiedBy>
  <cp:revision>17</cp:revision>
  <dcterms:created xsi:type="dcterms:W3CDTF">2025-12-19T13:17:00Z</dcterms:created>
  <dcterms:modified xsi:type="dcterms:W3CDTF">2026-01-24T16:12:00Z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