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128E5" w14:textId="5768413F" w:rsidR="002643F8" w:rsidRDefault="002643F8" w:rsidP="002643F8">
      <w:pPr>
        <w:jc w:val="center"/>
        <w:rPr>
          <w:rFonts w:ascii="Leelawadee UI Semilight" w:hAnsi="Leelawadee UI Semilight" w:cstheme="minorHAnsi"/>
          <w:b/>
          <w:bCs/>
          <w:color w:val="000000"/>
          <w:sz w:val="22"/>
          <w:szCs w:val="22"/>
        </w:rPr>
      </w:pPr>
      <w:r w:rsidRPr="002643F8">
        <w:rPr>
          <w:rFonts w:ascii="Leelawadee UI Semilight" w:hAnsi="Leelawadee UI Semilight" w:cstheme="minorHAnsi"/>
          <w:b/>
          <w:bCs/>
          <w:color w:val="000000"/>
          <w:sz w:val="22"/>
          <w:szCs w:val="22"/>
        </w:rPr>
        <w:t xml:space="preserve">ANEXO </w:t>
      </w:r>
      <w:r w:rsidR="0084029C">
        <w:rPr>
          <w:rFonts w:ascii="Leelawadee UI Semilight" w:hAnsi="Leelawadee UI Semilight" w:cstheme="minorHAnsi"/>
          <w:b/>
          <w:bCs/>
          <w:color w:val="000000"/>
          <w:sz w:val="22"/>
          <w:szCs w:val="22"/>
        </w:rPr>
        <w:t>II</w:t>
      </w:r>
    </w:p>
    <w:p w14:paraId="6000EC44" w14:textId="77777777" w:rsidR="002643F8" w:rsidRPr="002643F8" w:rsidRDefault="002643F8" w:rsidP="002643F8">
      <w:pPr>
        <w:jc w:val="center"/>
        <w:rPr>
          <w:rFonts w:ascii="Leelawadee UI Semilight" w:hAnsi="Leelawadee UI Semilight" w:cstheme="minorHAnsi"/>
          <w:b/>
          <w:bCs/>
          <w:color w:val="000000"/>
          <w:sz w:val="22"/>
          <w:szCs w:val="22"/>
        </w:rPr>
      </w:pPr>
    </w:p>
    <w:p w14:paraId="7ABA78D8" w14:textId="1893937B" w:rsidR="00BD7E74" w:rsidRDefault="0084029C" w:rsidP="0084029C">
      <w:pPr>
        <w:jc w:val="center"/>
        <w:rPr>
          <w:rFonts w:ascii="Leelawadee UI Semilight" w:hAnsi="Leelawadee UI Semilight" w:cstheme="minorHAnsi"/>
          <w:b/>
          <w:bCs/>
          <w:color w:val="000000"/>
          <w:sz w:val="22"/>
          <w:szCs w:val="22"/>
        </w:rPr>
      </w:pPr>
      <w:r w:rsidRPr="0084029C">
        <w:rPr>
          <w:rFonts w:ascii="Leelawadee UI Semilight" w:hAnsi="Leelawadee UI Semilight" w:cstheme="minorHAnsi"/>
          <w:b/>
          <w:bCs/>
          <w:color w:val="000000"/>
          <w:sz w:val="22"/>
          <w:szCs w:val="22"/>
        </w:rPr>
        <w:t>LISTA DE VERIFICAÇÃO – CHECKLIST DOCUMENTAÇÃO</w:t>
      </w:r>
    </w:p>
    <w:p w14:paraId="4BE0EFAB" w14:textId="5B35A0D6" w:rsidR="008824C1" w:rsidRPr="008824C1" w:rsidRDefault="008824C1" w:rsidP="0084029C">
      <w:pPr>
        <w:jc w:val="center"/>
        <w:rPr>
          <w:rFonts w:ascii="Leelawadee UI Semilight" w:hAnsi="Leelawadee UI Semilight" w:cstheme="minorHAnsi"/>
          <w:color w:val="000000"/>
          <w:sz w:val="22"/>
          <w:szCs w:val="22"/>
        </w:rPr>
      </w:pPr>
      <w:r w:rsidRPr="008824C1">
        <w:rPr>
          <w:rFonts w:ascii="Leelawadee UI Semilight" w:hAnsi="Leelawadee UI Semilight" w:cstheme="minorHAnsi"/>
          <w:color w:val="000000"/>
          <w:sz w:val="22"/>
          <w:szCs w:val="22"/>
        </w:rPr>
        <w:t>(Uso exclusivo da Comissão de Contratação)</w:t>
      </w:r>
    </w:p>
    <w:p w14:paraId="3A568F1D" w14:textId="77777777" w:rsidR="0084029C" w:rsidRDefault="0084029C" w:rsidP="0084029C">
      <w:pPr>
        <w:jc w:val="center"/>
        <w:rPr>
          <w:rFonts w:ascii="Leelawadee UI Semilight" w:hAnsi="Leelawadee UI Semilight" w:cstheme="minorHAnsi"/>
          <w:b/>
          <w:bCs/>
          <w:color w:val="000000"/>
          <w:sz w:val="22"/>
          <w:szCs w:val="22"/>
        </w:rPr>
      </w:pPr>
    </w:p>
    <w:p w14:paraId="398E44EE" w14:textId="77777777" w:rsidR="008824C1" w:rsidRDefault="008824C1" w:rsidP="0084029C">
      <w:pPr>
        <w:jc w:val="center"/>
        <w:rPr>
          <w:rFonts w:ascii="Leelawadee UI Semilight" w:hAnsi="Leelawadee UI Semilight" w:cstheme="minorHAnsi"/>
          <w:b/>
          <w:bCs/>
          <w:color w:val="000000"/>
          <w:sz w:val="22"/>
          <w:szCs w:val="22"/>
        </w:rPr>
      </w:pPr>
    </w:p>
    <w:tbl>
      <w:tblPr>
        <w:tblStyle w:val="Tabelacomgrade"/>
        <w:tblW w:w="9911" w:type="dxa"/>
        <w:tblLook w:val="04A0" w:firstRow="1" w:lastRow="0" w:firstColumn="1" w:lastColumn="0" w:noHBand="0" w:noVBand="1"/>
      </w:tblPr>
      <w:tblGrid>
        <w:gridCol w:w="5909"/>
        <w:gridCol w:w="1457"/>
        <w:gridCol w:w="1449"/>
        <w:gridCol w:w="1096"/>
      </w:tblGrid>
      <w:tr w:rsidR="0005791D" w14:paraId="5AB14F9E" w14:textId="77777777" w:rsidTr="00DD34AD">
        <w:trPr>
          <w:trHeight w:val="534"/>
        </w:trPr>
        <w:tc>
          <w:tcPr>
            <w:tcW w:w="5909" w:type="dxa"/>
            <w:vAlign w:val="center"/>
          </w:tcPr>
          <w:p w14:paraId="46710D18" w14:textId="5E1B696A" w:rsidR="0016337D" w:rsidRPr="008824C1" w:rsidRDefault="0016337D" w:rsidP="0016337D">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DOCUMENTAÇÃO NECESSÁRIA</w:t>
            </w:r>
          </w:p>
        </w:tc>
        <w:tc>
          <w:tcPr>
            <w:tcW w:w="4002" w:type="dxa"/>
            <w:gridSpan w:val="3"/>
            <w:vAlign w:val="center"/>
          </w:tcPr>
          <w:p w14:paraId="7A10343F" w14:textId="5593C97F" w:rsidR="0016337D" w:rsidRPr="008824C1" w:rsidRDefault="0016337D" w:rsidP="0084029C">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ATENDIMENTO</w:t>
            </w:r>
          </w:p>
        </w:tc>
      </w:tr>
      <w:tr w:rsidR="0005791D" w14:paraId="4024144D" w14:textId="77777777" w:rsidTr="00DD34AD">
        <w:trPr>
          <w:trHeight w:val="414"/>
        </w:trPr>
        <w:tc>
          <w:tcPr>
            <w:tcW w:w="5909" w:type="dxa"/>
            <w:vAlign w:val="center"/>
          </w:tcPr>
          <w:p w14:paraId="67570CE1" w14:textId="24DCF3E5"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Item 04 do Edital</w:t>
            </w:r>
          </w:p>
        </w:tc>
        <w:tc>
          <w:tcPr>
            <w:tcW w:w="1457" w:type="dxa"/>
            <w:vAlign w:val="center"/>
          </w:tcPr>
          <w:p w14:paraId="5AA2731A" w14:textId="218590D4"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SIM</w:t>
            </w:r>
          </w:p>
        </w:tc>
        <w:tc>
          <w:tcPr>
            <w:tcW w:w="1449" w:type="dxa"/>
            <w:vAlign w:val="center"/>
          </w:tcPr>
          <w:p w14:paraId="70A12135" w14:textId="77777777"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w:t>
            </w:r>
          </w:p>
        </w:tc>
        <w:tc>
          <w:tcPr>
            <w:tcW w:w="1096" w:type="dxa"/>
            <w:vAlign w:val="center"/>
          </w:tcPr>
          <w:p w14:paraId="1195EFFA" w14:textId="093D9E3E" w:rsidR="00A96809" w:rsidRDefault="00A96809" w:rsidP="00A9680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SE APLICA</w:t>
            </w:r>
          </w:p>
        </w:tc>
      </w:tr>
      <w:tr w:rsidR="0005791D" w14:paraId="5F21BFA6" w14:textId="77777777" w:rsidTr="00DD34AD">
        <w:trPr>
          <w:trHeight w:val="1919"/>
        </w:trPr>
        <w:tc>
          <w:tcPr>
            <w:tcW w:w="5909" w:type="dxa"/>
          </w:tcPr>
          <w:p w14:paraId="5F6024E8" w14:textId="19DB51C6" w:rsidR="00A96809" w:rsidRPr="006450A1" w:rsidRDefault="00A96809" w:rsidP="0016337D">
            <w:pPr>
              <w:pStyle w:val="PargrafodaLista"/>
              <w:numPr>
                <w:ilvl w:val="0"/>
                <w:numId w:val="10"/>
              </w:numPr>
              <w:ind w:left="317"/>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CÓPIA AUTENTICADA DO ESTATUTO SOCIAL, DEVIDAMENTE REGISTRADO EM CARTÓRIO, COM SUA ÚLTIMA ALTERAÇÃO COMPROVADA POR CERTIDÃO DE BREVE RELATO EMITIDA PELO CARTÓRIO DE REGISTRO CIVIL DE PESSOAS JURÍDICAS</w:t>
            </w:r>
          </w:p>
        </w:tc>
        <w:tc>
          <w:tcPr>
            <w:tcW w:w="1457" w:type="dxa"/>
          </w:tcPr>
          <w:p w14:paraId="520E5E9C" w14:textId="71D0F583" w:rsidR="0003760D" w:rsidRDefault="0003760D" w:rsidP="0084029C">
            <w:pPr>
              <w:jc w:val="center"/>
              <w:rPr>
                <w:rFonts w:ascii="Leelawadee UI Semilight" w:hAnsi="Leelawadee UI Semilight" w:cstheme="minorHAnsi"/>
                <w:color w:val="000000"/>
                <w:sz w:val="22"/>
                <w:szCs w:val="22"/>
              </w:rPr>
            </w:pPr>
          </w:p>
        </w:tc>
        <w:tc>
          <w:tcPr>
            <w:tcW w:w="1449" w:type="dxa"/>
          </w:tcPr>
          <w:p w14:paraId="3B2D93DF" w14:textId="77777777" w:rsidR="00A96809" w:rsidRDefault="00A96809" w:rsidP="0084029C">
            <w:pPr>
              <w:jc w:val="center"/>
              <w:rPr>
                <w:rFonts w:ascii="Leelawadee UI Semilight" w:hAnsi="Leelawadee UI Semilight" w:cstheme="minorHAnsi"/>
                <w:color w:val="000000"/>
                <w:sz w:val="22"/>
                <w:szCs w:val="22"/>
              </w:rPr>
            </w:pPr>
          </w:p>
          <w:p w14:paraId="0674CDEC" w14:textId="133EC029" w:rsidR="00B67554" w:rsidRDefault="00B6755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1096" w:type="dxa"/>
          </w:tcPr>
          <w:p w14:paraId="4A0C90F4" w14:textId="77777777" w:rsidR="00A96809" w:rsidRDefault="00A96809" w:rsidP="0084029C">
            <w:pPr>
              <w:jc w:val="center"/>
              <w:rPr>
                <w:rFonts w:ascii="Leelawadee UI Semilight" w:hAnsi="Leelawadee UI Semilight" w:cstheme="minorHAnsi"/>
                <w:color w:val="000000"/>
                <w:sz w:val="22"/>
                <w:szCs w:val="22"/>
              </w:rPr>
            </w:pPr>
          </w:p>
        </w:tc>
      </w:tr>
      <w:tr w:rsidR="0005791D" w14:paraId="3BFA0A31" w14:textId="77777777" w:rsidTr="00DD34AD">
        <w:trPr>
          <w:trHeight w:val="1280"/>
        </w:trPr>
        <w:tc>
          <w:tcPr>
            <w:tcW w:w="5909" w:type="dxa"/>
          </w:tcPr>
          <w:p w14:paraId="3B1F1694" w14:textId="4E6A8568"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a.1) O ato constitutivo dispõe sobre a natureza social de seus objetivos, relativos à atuação na área de saúde?</w:t>
            </w:r>
          </w:p>
        </w:tc>
        <w:tc>
          <w:tcPr>
            <w:tcW w:w="1457" w:type="dxa"/>
          </w:tcPr>
          <w:p w14:paraId="282859FB" w14:textId="77777777" w:rsidR="00A96809" w:rsidRDefault="0003760D"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45AC2EA3" w14:textId="77777777" w:rsidR="0003760D" w:rsidRDefault="0003760D"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04</w:t>
            </w:r>
          </w:p>
          <w:p w14:paraId="67474189" w14:textId="2D23F0DD" w:rsidR="0003760D" w:rsidRDefault="0003760D"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3º, §1º.</w:t>
            </w:r>
          </w:p>
        </w:tc>
        <w:tc>
          <w:tcPr>
            <w:tcW w:w="1449" w:type="dxa"/>
          </w:tcPr>
          <w:p w14:paraId="32B1F56C" w14:textId="3142B5DA" w:rsidR="00A96809" w:rsidRDefault="00A96809" w:rsidP="0084029C">
            <w:pPr>
              <w:jc w:val="center"/>
              <w:rPr>
                <w:rFonts w:ascii="Leelawadee UI Semilight" w:hAnsi="Leelawadee UI Semilight" w:cstheme="minorHAnsi"/>
                <w:color w:val="000000"/>
                <w:sz w:val="22"/>
                <w:szCs w:val="22"/>
              </w:rPr>
            </w:pPr>
          </w:p>
        </w:tc>
        <w:tc>
          <w:tcPr>
            <w:tcW w:w="1096" w:type="dxa"/>
          </w:tcPr>
          <w:p w14:paraId="7020F8EA" w14:textId="77777777" w:rsidR="00A96809" w:rsidRDefault="00A96809" w:rsidP="0084029C">
            <w:pPr>
              <w:jc w:val="center"/>
              <w:rPr>
                <w:rFonts w:ascii="Leelawadee UI Semilight" w:hAnsi="Leelawadee UI Semilight" w:cstheme="minorHAnsi"/>
                <w:color w:val="000000"/>
                <w:sz w:val="22"/>
                <w:szCs w:val="22"/>
              </w:rPr>
            </w:pPr>
          </w:p>
        </w:tc>
      </w:tr>
      <w:tr w:rsidR="0005791D" w14:paraId="456C8113" w14:textId="77777777" w:rsidTr="00DD34AD">
        <w:tc>
          <w:tcPr>
            <w:tcW w:w="5909" w:type="dxa"/>
          </w:tcPr>
          <w:p w14:paraId="5B14CA39" w14:textId="5230D85A"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a.2) O ato constitutivo dispõe sobre </w:t>
            </w:r>
            <w:r w:rsidRPr="00116828">
              <w:rPr>
                <w:rFonts w:ascii="Leelawadee UI Semilight" w:hAnsi="Leelawadee UI Semilight" w:cstheme="minorHAnsi"/>
                <w:color w:val="000000"/>
                <w:sz w:val="22"/>
                <w:szCs w:val="22"/>
              </w:rPr>
              <w:t>finalidade não lucrativa, com a obrigatoriedade de investimento de seus excedentes financeiros, decorrentes do Contrato de Gestão que eventualmente venha a ser firmado com o Município de Nova Friburgo, no desenvolvimento das próprias atividades, dentro deste próprio município</w:t>
            </w:r>
            <w:r>
              <w:rPr>
                <w:rFonts w:ascii="Leelawadee UI Semilight" w:hAnsi="Leelawadee UI Semilight" w:cstheme="minorHAnsi"/>
                <w:color w:val="000000"/>
                <w:sz w:val="22"/>
                <w:szCs w:val="22"/>
              </w:rPr>
              <w:t>?</w:t>
            </w:r>
          </w:p>
        </w:tc>
        <w:tc>
          <w:tcPr>
            <w:tcW w:w="1457" w:type="dxa"/>
          </w:tcPr>
          <w:p w14:paraId="445EBF68" w14:textId="77777777" w:rsidR="00A96809" w:rsidRDefault="00071E9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3B949A19" w14:textId="6D45F3DC" w:rsidR="00071E94" w:rsidRDefault="00071E9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w:t>
            </w:r>
            <w:r w:rsidR="00571F47">
              <w:rPr>
                <w:rFonts w:ascii="Leelawadee UI Semilight" w:hAnsi="Leelawadee UI Semilight" w:cstheme="minorHAnsi"/>
                <w:color w:val="000000"/>
                <w:sz w:val="22"/>
                <w:szCs w:val="22"/>
              </w:rPr>
              <w:t>29</w:t>
            </w:r>
          </w:p>
          <w:p w14:paraId="34A8B329" w14:textId="235838C1" w:rsidR="00071E94" w:rsidRDefault="00071E94"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w:t>
            </w:r>
            <w:r w:rsidR="005E5953">
              <w:rPr>
                <w:rFonts w:ascii="Leelawadee UI Semilight" w:hAnsi="Leelawadee UI Semilight" w:cstheme="minorHAnsi"/>
                <w:color w:val="000000"/>
                <w:sz w:val="22"/>
                <w:szCs w:val="22"/>
              </w:rPr>
              <w:t>34</w:t>
            </w:r>
          </w:p>
        </w:tc>
        <w:tc>
          <w:tcPr>
            <w:tcW w:w="1449" w:type="dxa"/>
          </w:tcPr>
          <w:p w14:paraId="479EE065" w14:textId="695E90BA" w:rsidR="00A96809" w:rsidRDefault="00A96809" w:rsidP="0084029C">
            <w:pPr>
              <w:jc w:val="center"/>
              <w:rPr>
                <w:rFonts w:ascii="Leelawadee UI Semilight" w:hAnsi="Leelawadee UI Semilight" w:cstheme="minorHAnsi"/>
                <w:color w:val="000000"/>
                <w:sz w:val="22"/>
                <w:szCs w:val="22"/>
              </w:rPr>
            </w:pPr>
          </w:p>
        </w:tc>
        <w:tc>
          <w:tcPr>
            <w:tcW w:w="1096" w:type="dxa"/>
          </w:tcPr>
          <w:p w14:paraId="35136DEA" w14:textId="77777777" w:rsidR="00A96809" w:rsidRDefault="00A96809" w:rsidP="0084029C">
            <w:pPr>
              <w:jc w:val="center"/>
              <w:rPr>
                <w:rFonts w:ascii="Leelawadee UI Semilight" w:hAnsi="Leelawadee UI Semilight" w:cstheme="minorHAnsi"/>
                <w:color w:val="000000"/>
                <w:sz w:val="22"/>
                <w:szCs w:val="22"/>
              </w:rPr>
            </w:pPr>
          </w:p>
        </w:tc>
      </w:tr>
      <w:tr w:rsidR="0005791D" w14:paraId="5CC2F70D" w14:textId="77777777" w:rsidTr="00DD34AD">
        <w:tc>
          <w:tcPr>
            <w:tcW w:w="5909" w:type="dxa"/>
          </w:tcPr>
          <w:p w14:paraId="41592135" w14:textId="0E0EF3E4"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a.3) O ato constitutivo dispõe </w:t>
            </w:r>
            <w:r w:rsidRPr="00116828">
              <w:rPr>
                <w:rFonts w:ascii="Leelawadee UI Semilight" w:hAnsi="Leelawadee UI Semilight" w:cstheme="minorHAnsi"/>
                <w:color w:val="000000"/>
                <w:sz w:val="22"/>
                <w:szCs w:val="22"/>
              </w:rPr>
              <w:t>previsão expressa de ter, como órgãos de deliberação superior e de direção, um Conselho de Administração e uma Diretoria, definidos nos termos do Estatuto, asseguradas àquela composição e atribuições normativas e de controle básicas previstos nesta Lei, devendo as contas serem analisadas, anualmente, por auditoria contábil realizada por empresa de auditoria independente</w:t>
            </w:r>
            <w:r>
              <w:rPr>
                <w:rFonts w:ascii="Leelawadee UI Semilight" w:hAnsi="Leelawadee UI Semilight" w:cstheme="minorHAnsi"/>
                <w:color w:val="000000"/>
                <w:sz w:val="22"/>
                <w:szCs w:val="22"/>
              </w:rPr>
              <w:t xml:space="preserve">? </w:t>
            </w:r>
          </w:p>
        </w:tc>
        <w:tc>
          <w:tcPr>
            <w:tcW w:w="1457" w:type="dxa"/>
          </w:tcPr>
          <w:p w14:paraId="62B1D930" w14:textId="77777777" w:rsidR="00A96809" w:rsidRDefault="007E252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1D0CBCB" w14:textId="77777777" w:rsidR="007E252B" w:rsidRDefault="007E252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12</w:t>
            </w:r>
          </w:p>
          <w:p w14:paraId="3D41E04F" w14:textId="47F29B1B" w:rsidR="007E252B" w:rsidRDefault="007E252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Art.14 , incisos I e II</w:t>
            </w:r>
          </w:p>
        </w:tc>
        <w:tc>
          <w:tcPr>
            <w:tcW w:w="1449" w:type="dxa"/>
          </w:tcPr>
          <w:p w14:paraId="135BB55D" w14:textId="1675B8DE" w:rsidR="00A96809" w:rsidRDefault="00A96809" w:rsidP="0084029C">
            <w:pPr>
              <w:jc w:val="center"/>
              <w:rPr>
                <w:rFonts w:ascii="Leelawadee UI Semilight" w:hAnsi="Leelawadee UI Semilight" w:cstheme="minorHAnsi"/>
                <w:color w:val="000000"/>
                <w:sz w:val="22"/>
                <w:szCs w:val="22"/>
              </w:rPr>
            </w:pPr>
          </w:p>
        </w:tc>
        <w:tc>
          <w:tcPr>
            <w:tcW w:w="1096" w:type="dxa"/>
          </w:tcPr>
          <w:p w14:paraId="404972B9" w14:textId="77777777" w:rsidR="00A96809" w:rsidRDefault="00A96809" w:rsidP="0084029C">
            <w:pPr>
              <w:jc w:val="center"/>
              <w:rPr>
                <w:rFonts w:ascii="Leelawadee UI Semilight" w:hAnsi="Leelawadee UI Semilight" w:cstheme="minorHAnsi"/>
                <w:color w:val="000000"/>
                <w:sz w:val="22"/>
                <w:szCs w:val="22"/>
              </w:rPr>
            </w:pPr>
          </w:p>
        </w:tc>
      </w:tr>
      <w:tr w:rsidR="0005791D" w14:paraId="6B686CA7" w14:textId="77777777" w:rsidTr="00DD34AD">
        <w:trPr>
          <w:trHeight w:val="1551"/>
        </w:trPr>
        <w:tc>
          <w:tcPr>
            <w:tcW w:w="5909" w:type="dxa"/>
          </w:tcPr>
          <w:p w14:paraId="411BAA03" w14:textId="317A9122"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a.4) O ato constitutivo dispõe p</w:t>
            </w:r>
            <w:r w:rsidRPr="00116828">
              <w:rPr>
                <w:rFonts w:ascii="Leelawadee UI Semilight" w:hAnsi="Leelawadee UI Semilight" w:cstheme="minorHAnsi"/>
                <w:color w:val="000000"/>
                <w:sz w:val="22"/>
                <w:szCs w:val="22"/>
              </w:rPr>
              <w:t>revisão de participação, no órgão colegiado de deliberação superior, de membros com notória capacidade profissional e idoneidade moral</w:t>
            </w:r>
            <w:r>
              <w:rPr>
                <w:rFonts w:ascii="Leelawadee UI Semilight" w:hAnsi="Leelawadee UI Semilight" w:cstheme="minorHAnsi"/>
                <w:color w:val="000000"/>
                <w:sz w:val="22"/>
                <w:szCs w:val="22"/>
              </w:rPr>
              <w:t>?</w:t>
            </w:r>
          </w:p>
        </w:tc>
        <w:tc>
          <w:tcPr>
            <w:tcW w:w="1457" w:type="dxa"/>
          </w:tcPr>
          <w:p w14:paraId="1DEA735D" w14:textId="3951F16E" w:rsidR="00A96809" w:rsidRDefault="00ED2DC1"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7A7EBF2" w14:textId="1AAB73D8" w:rsidR="00ED2DC1" w:rsidRDefault="00ED2DC1"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22</w:t>
            </w:r>
          </w:p>
          <w:p w14:paraId="7B832149" w14:textId="0708BEAF" w:rsidR="00ED2DC1" w:rsidRDefault="00ED2DC1"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§11, inciso I, “B”</w:t>
            </w:r>
          </w:p>
        </w:tc>
        <w:tc>
          <w:tcPr>
            <w:tcW w:w="1449" w:type="dxa"/>
          </w:tcPr>
          <w:p w14:paraId="5D5601F7" w14:textId="6D4F2C05" w:rsidR="00A96809" w:rsidRDefault="00A96809" w:rsidP="0084029C">
            <w:pPr>
              <w:jc w:val="center"/>
              <w:rPr>
                <w:rFonts w:ascii="Leelawadee UI Semilight" w:hAnsi="Leelawadee UI Semilight" w:cstheme="minorHAnsi"/>
                <w:color w:val="000000"/>
                <w:sz w:val="22"/>
                <w:szCs w:val="22"/>
              </w:rPr>
            </w:pPr>
          </w:p>
        </w:tc>
        <w:tc>
          <w:tcPr>
            <w:tcW w:w="1096" w:type="dxa"/>
          </w:tcPr>
          <w:p w14:paraId="47964882" w14:textId="77777777" w:rsidR="00A96809" w:rsidRDefault="00A96809" w:rsidP="0084029C">
            <w:pPr>
              <w:jc w:val="center"/>
              <w:rPr>
                <w:rFonts w:ascii="Leelawadee UI Semilight" w:hAnsi="Leelawadee UI Semilight" w:cstheme="minorHAnsi"/>
                <w:color w:val="000000"/>
                <w:sz w:val="22"/>
                <w:szCs w:val="22"/>
              </w:rPr>
            </w:pPr>
          </w:p>
        </w:tc>
      </w:tr>
      <w:tr w:rsidR="0005791D" w14:paraId="3B98039F" w14:textId="77777777" w:rsidTr="00DD34AD">
        <w:tc>
          <w:tcPr>
            <w:tcW w:w="5909" w:type="dxa"/>
          </w:tcPr>
          <w:p w14:paraId="60426CA8" w14:textId="032F2C85"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a.5) O ato constitutivo dispõe sobre c</w:t>
            </w:r>
            <w:r w:rsidRPr="00116828">
              <w:rPr>
                <w:rFonts w:ascii="Leelawadee UI Semilight" w:hAnsi="Leelawadee UI Semilight" w:cstheme="minorHAnsi"/>
                <w:color w:val="000000"/>
                <w:sz w:val="22"/>
                <w:szCs w:val="22"/>
              </w:rPr>
              <w:t>omposição e atribuições da diretoria</w:t>
            </w:r>
            <w:r>
              <w:rPr>
                <w:rFonts w:ascii="Leelawadee UI Semilight" w:hAnsi="Leelawadee UI Semilight" w:cstheme="minorHAnsi"/>
                <w:color w:val="000000"/>
                <w:sz w:val="22"/>
                <w:szCs w:val="22"/>
              </w:rPr>
              <w:t>?</w:t>
            </w:r>
          </w:p>
        </w:tc>
        <w:tc>
          <w:tcPr>
            <w:tcW w:w="1457" w:type="dxa"/>
          </w:tcPr>
          <w:p w14:paraId="188709D8" w14:textId="77777777" w:rsidR="00A96809" w:rsidRDefault="00ED2DC1"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3783791E" w14:textId="77777777" w:rsidR="00ED2DC1" w:rsidRDefault="00ED2DC1"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23</w:t>
            </w:r>
          </w:p>
          <w:p w14:paraId="7CFFAE87" w14:textId="5A93331F" w:rsidR="00ED2DC1" w:rsidRDefault="00ED2DC1"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21, §1º</w:t>
            </w:r>
          </w:p>
        </w:tc>
        <w:tc>
          <w:tcPr>
            <w:tcW w:w="1449" w:type="dxa"/>
          </w:tcPr>
          <w:p w14:paraId="6F4F4D6F" w14:textId="5E97B4CB" w:rsidR="00A96809" w:rsidRDefault="00A96809" w:rsidP="0084029C">
            <w:pPr>
              <w:jc w:val="center"/>
              <w:rPr>
                <w:rFonts w:ascii="Leelawadee UI Semilight" w:hAnsi="Leelawadee UI Semilight" w:cstheme="minorHAnsi"/>
                <w:color w:val="000000"/>
                <w:sz w:val="22"/>
                <w:szCs w:val="22"/>
              </w:rPr>
            </w:pPr>
          </w:p>
        </w:tc>
        <w:tc>
          <w:tcPr>
            <w:tcW w:w="1096" w:type="dxa"/>
          </w:tcPr>
          <w:p w14:paraId="505A8473" w14:textId="77777777" w:rsidR="00A96809" w:rsidRDefault="00A96809" w:rsidP="0084029C">
            <w:pPr>
              <w:jc w:val="center"/>
              <w:rPr>
                <w:rFonts w:ascii="Leelawadee UI Semilight" w:hAnsi="Leelawadee UI Semilight" w:cstheme="minorHAnsi"/>
                <w:color w:val="000000"/>
                <w:sz w:val="22"/>
                <w:szCs w:val="22"/>
              </w:rPr>
            </w:pPr>
          </w:p>
        </w:tc>
      </w:tr>
      <w:tr w:rsidR="0005791D" w14:paraId="507AAF85" w14:textId="77777777" w:rsidTr="00DD34AD">
        <w:tc>
          <w:tcPr>
            <w:tcW w:w="5909" w:type="dxa"/>
          </w:tcPr>
          <w:p w14:paraId="33CF6D2C" w14:textId="0EC6253B"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a.6) O ato constitutivo dispõe sobre o</w:t>
            </w:r>
            <w:r w:rsidRPr="00116828">
              <w:rPr>
                <w:rFonts w:ascii="Leelawadee UI Semilight" w:hAnsi="Leelawadee UI Semilight" w:cstheme="minorHAnsi"/>
                <w:color w:val="000000"/>
                <w:sz w:val="22"/>
                <w:szCs w:val="22"/>
              </w:rPr>
              <w:t>brigatoriedade de publicação anual, no Diário Oficial</w:t>
            </w:r>
            <w:r>
              <w:rPr>
                <w:rFonts w:ascii="Leelawadee UI Semilight" w:hAnsi="Leelawadee UI Semilight" w:cstheme="minorHAnsi"/>
                <w:color w:val="000000"/>
                <w:sz w:val="22"/>
                <w:szCs w:val="22"/>
              </w:rPr>
              <w:t xml:space="preserve"> </w:t>
            </w:r>
            <w:r w:rsidRPr="00116828">
              <w:rPr>
                <w:rFonts w:ascii="Leelawadee UI Semilight" w:hAnsi="Leelawadee UI Semilight" w:cstheme="minorHAnsi"/>
                <w:color w:val="000000"/>
                <w:sz w:val="22"/>
                <w:szCs w:val="22"/>
              </w:rPr>
              <w:t>do Município, dos relatórios financeiros e do relatório de execução do contrato de gestão com o Município</w:t>
            </w:r>
            <w:r>
              <w:rPr>
                <w:rFonts w:ascii="Leelawadee UI Semilight" w:hAnsi="Leelawadee UI Semilight" w:cstheme="minorHAnsi"/>
                <w:color w:val="000000"/>
                <w:sz w:val="22"/>
                <w:szCs w:val="22"/>
              </w:rPr>
              <w:t>?</w:t>
            </w:r>
          </w:p>
        </w:tc>
        <w:tc>
          <w:tcPr>
            <w:tcW w:w="1457" w:type="dxa"/>
          </w:tcPr>
          <w:p w14:paraId="31755D17" w14:textId="77777777" w:rsidR="00A96809" w:rsidRDefault="00B63E26"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53419092" w14:textId="77777777" w:rsidR="00B63E26" w:rsidRDefault="00B63E26"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8</w:t>
            </w:r>
          </w:p>
          <w:p w14:paraId="0F1C44BB" w14:textId="686D70E1" w:rsidR="00B63E26" w:rsidRDefault="00B63E26"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4º, §6º</w:t>
            </w:r>
          </w:p>
        </w:tc>
        <w:tc>
          <w:tcPr>
            <w:tcW w:w="1449" w:type="dxa"/>
          </w:tcPr>
          <w:p w14:paraId="379BFBC3" w14:textId="1D598A53" w:rsidR="00A96809" w:rsidRDefault="00A96809" w:rsidP="0084029C">
            <w:pPr>
              <w:jc w:val="center"/>
              <w:rPr>
                <w:rFonts w:ascii="Leelawadee UI Semilight" w:hAnsi="Leelawadee UI Semilight" w:cstheme="minorHAnsi"/>
                <w:color w:val="000000"/>
                <w:sz w:val="22"/>
                <w:szCs w:val="22"/>
              </w:rPr>
            </w:pPr>
          </w:p>
        </w:tc>
        <w:tc>
          <w:tcPr>
            <w:tcW w:w="1096" w:type="dxa"/>
          </w:tcPr>
          <w:p w14:paraId="76164C51" w14:textId="77777777" w:rsidR="00A96809" w:rsidRDefault="00A96809" w:rsidP="0084029C">
            <w:pPr>
              <w:jc w:val="center"/>
              <w:rPr>
                <w:rFonts w:ascii="Leelawadee UI Semilight" w:hAnsi="Leelawadee UI Semilight" w:cstheme="minorHAnsi"/>
                <w:color w:val="000000"/>
                <w:sz w:val="22"/>
                <w:szCs w:val="22"/>
              </w:rPr>
            </w:pPr>
          </w:p>
        </w:tc>
      </w:tr>
      <w:tr w:rsidR="0005791D" w14:paraId="7BAE0410" w14:textId="77777777" w:rsidTr="00DD34AD">
        <w:tc>
          <w:tcPr>
            <w:tcW w:w="5909" w:type="dxa"/>
          </w:tcPr>
          <w:p w14:paraId="6A36A3B0" w14:textId="68049A75" w:rsidR="00A96809" w:rsidRDefault="00A96809" w:rsidP="00A96809">
            <w:pPr>
              <w:tabs>
                <w:tab w:val="left" w:pos="625"/>
              </w:tabs>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a.7) Em caso de associação civil, o ato constitutivo dispõe sobre </w:t>
            </w:r>
            <w:r w:rsidRPr="00116828">
              <w:rPr>
                <w:rFonts w:ascii="Leelawadee UI Semilight" w:hAnsi="Leelawadee UI Semilight" w:cstheme="minorHAnsi"/>
                <w:color w:val="000000"/>
                <w:sz w:val="22"/>
                <w:szCs w:val="22"/>
              </w:rPr>
              <w:t>a aceitação de novos associados, na forma do estatuto</w:t>
            </w:r>
            <w:r>
              <w:rPr>
                <w:rFonts w:ascii="Leelawadee UI Semilight" w:hAnsi="Leelawadee UI Semilight" w:cstheme="minorHAnsi"/>
                <w:color w:val="000000"/>
                <w:sz w:val="22"/>
                <w:szCs w:val="22"/>
              </w:rPr>
              <w:t>?</w:t>
            </w:r>
          </w:p>
        </w:tc>
        <w:tc>
          <w:tcPr>
            <w:tcW w:w="1457" w:type="dxa"/>
          </w:tcPr>
          <w:p w14:paraId="01E8F4A6" w14:textId="77777777" w:rsidR="00A96809" w:rsidRDefault="0038697F"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407E153" w14:textId="5D75EF74" w:rsidR="0038697F" w:rsidRDefault="0038697F"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8, Art. 5º</w:t>
            </w:r>
          </w:p>
          <w:p w14:paraId="797157D8" w14:textId="60FE3A1A" w:rsidR="0038697F" w:rsidRDefault="0038697F" w:rsidP="0084029C">
            <w:pPr>
              <w:jc w:val="center"/>
              <w:rPr>
                <w:rFonts w:ascii="Leelawadee UI Semilight" w:hAnsi="Leelawadee UI Semilight" w:cstheme="minorHAnsi"/>
                <w:color w:val="000000"/>
                <w:sz w:val="22"/>
                <w:szCs w:val="22"/>
              </w:rPr>
            </w:pPr>
          </w:p>
        </w:tc>
        <w:tc>
          <w:tcPr>
            <w:tcW w:w="1449" w:type="dxa"/>
          </w:tcPr>
          <w:p w14:paraId="4D328143" w14:textId="092FB1A7" w:rsidR="00A96809" w:rsidRDefault="00A96809" w:rsidP="0084029C">
            <w:pPr>
              <w:jc w:val="center"/>
              <w:rPr>
                <w:rFonts w:ascii="Leelawadee UI Semilight" w:hAnsi="Leelawadee UI Semilight" w:cstheme="minorHAnsi"/>
                <w:color w:val="000000"/>
                <w:sz w:val="22"/>
                <w:szCs w:val="22"/>
              </w:rPr>
            </w:pPr>
          </w:p>
        </w:tc>
        <w:tc>
          <w:tcPr>
            <w:tcW w:w="1096" w:type="dxa"/>
          </w:tcPr>
          <w:p w14:paraId="2595B784" w14:textId="77777777" w:rsidR="00A96809" w:rsidRDefault="00A96809" w:rsidP="0084029C">
            <w:pPr>
              <w:jc w:val="center"/>
              <w:rPr>
                <w:rFonts w:ascii="Leelawadee UI Semilight" w:hAnsi="Leelawadee UI Semilight" w:cstheme="minorHAnsi"/>
                <w:color w:val="000000"/>
                <w:sz w:val="22"/>
                <w:szCs w:val="22"/>
              </w:rPr>
            </w:pPr>
          </w:p>
        </w:tc>
      </w:tr>
      <w:tr w:rsidR="0005791D" w:rsidRPr="00071E94" w14:paraId="647A7126" w14:textId="77777777" w:rsidTr="00DD34AD">
        <w:trPr>
          <w:trHeight w:val="1305"/>
        </w:trPr>
        <w:tc>
          <w:tcPr>
            <w:tcW w:w="5909" w:type="dxa"/>
          </w:tcPr>
          <w:p w14:paraId="032FA7CF" w14:textId="24DDAAD5" w:rsidR="00A96809" w:rsidRDefault="00A96809"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a.8) </w:t>
            </w:r>
            <w:r w:rsidR="00487124">
              <w:rPr>
                <w:rFonts w:ascii="Leelawadee UI Semilight" w:hAnsi="Leelawadee UI Semilight" w:cstheme="minorHAnsi"/>
                <w:color w:val="000000"/>
                <w:sz w:val="22"/>
                <w:szCs w:val="22"/>
              </w:rPr>
              <w:t>O ato constitutivo dispõe sobre p</w:t>
            </w:r>
            <w:r w:rsidR="00487124" w:rsidRPr="00116828">
              <w:rPr>
                <w:rFonts w:ascii="Leelawadee UI Semilight" w:hAnsi="Leelawadee UI Semilight" w:cstheme="minorHAnsi"/>
                <w:color w:val="000000"/>
                <w:sz w:val="22"/>
                <w:szCs w:val="22"/>
              </w:rPr>
              <w:t>roibição de distribuição de bens ou de parcela do patrimônio líquido em qualquer hipótese, inclusive em razão de desligamento, retirada ou falecimento de associados ou membros da entidade</w:t>
            </w:r>
            <w:r w:rsidR="00487124">
              <w:rPr>
                <w:rFonts w:ascii="Leelawadee UI Semilight" w:hAnsi="Leelawadee UI Semilight" w:cstheme="minorHAnsi"/>
                <w:color w:val="000000"/>
                <w:sz w:val="22"/>
                <w:szCs w:val="22"/>
              </w:rPr>
              <w:t>?</w:t>
            </w:r>
          </w:p>
        </w:tc>
        <w:tc>
          <w:tcPr>
            <w:tcW w:w="1457" w:type="dxa"/>
          </w:tcPr>
          <w:p w14:paraId="75C69B4C" w14:textId="77777777" w:rsidR="00A96809" w:rsidRPr="00071E94" w:rsidRDefault="0038697F" w:rsidP="0084029C">
            <w:pPr>
              <w:jc w:val="center"/>
              <w:rPr>
                <w:rFonts w:ascii="Leelawadee UI Semilight" w:hAnsi="Leelawadee UI Semilight" w:cstheme="minorHAnsi"/>
                <w:color w:val="000000"/>
                <w:sz w:val="22"/>
                <w:szCs w:val="22"/>
                <w:lang w:val="en-US"/>
              </w:rPr>
            </w:pPr>
            <w:r w:rsidRPr="00071E94">
              <w:rPr>
                <w:rFonts w:ascii="Leelawadee UI Semilight" w:hAnsi="Leelawadee UI Semilight" w:cstheme="minorHAnsi"/>
                <w:color w:val="000000"/>
                <w:sz w:val="22"/>
                <w:szCs w:val="22"/>
                <w:lang w:val="en-US"/>
              </w:rPr>
              <w:t>X</w:t>
            </w:r>
          </w:p>
          <w:p w14:paraId="1ADBD7AC" w14:textId="77777777" w:rsidR="0038697F" w:rsidRPr="00071E94" w:rsidRDefault="0038697F" w:rsidP="0084029C">
            <w:pPr>
              <w:jc w:val="center"/>
              <w:rPr>
                <w:rFonts w:ascii="Leelawadee UI Semilight" w:hAnsi="Leelawadee UI Semilight" w:cstheme="minorHAnsi"/>
                <w:color w:val="000000"/>
                <w:sz w:val="22"/>
                <w:szCs w:val="22"/>
                <w:lang w:val="en-US"/>
              </w:rPr>
            </w:pPr>
            <w:r w:rsidRPr="00071E94">
              <w:rPr>
                <w:rFonts w:ascii="Leelawadee UI Semilight" w:hAnsi="Leelawadee UI Semilight" w:cstheme="minorHAnsi"/>
                <w:color w:val="000000"/>
                <w:sz w:val="22"/>
                <w:szCs w:val="22"/>
                <w:lang w:val="en-US"/>
              </w:rPr>
              <w:t>Pág. 28</w:t>
            </w:r>
          </w:p>
          <w:p w14:paraId="72E5AE87" w14:textId="0243DC07" w:rsidR="0038697F" w:rsidRPr="00071E94" w:rsidRDefault="0038697F" w:rsidP="0084029C">
            <w:pPr>
              <w:jc w:val="center"/>
              <w:rPr>
                <w:rFonts w:ascii="Leelawadee UI Semilight" w:hAnsi="Leelawadee UI Semilight" w:cstheme="minorHAnsi"/>
                <w:color w:val="000000"/>
                <w:sz w:val="22"/>
                <w:szCs w:val="22"/>
                <w:lang w:val="en-US"/>
              </w:rPr>
            </w:pPr>
            <w:r w:rsidRPr="00071E94">
              <w:rPr>
                <w:rFonts w:ascii="Leelawadee UI Semilight" w:hAnsi="Leelawadee UI Semilight" w:cstheme="minorHAnsi"/>
                <w:color w:val="000000"/>
                <w:sz w:val="22"/>
                <w:szCs w:val="22"/>
                <w:lang w:val="en-US"/>
              </w:rPr>
              <w:t>Art. 32, inciso IV</w:t>
            </w:r>
          </w:p>
        </w:tc>
        <w:tc>
          <w:tcPr>
            <w:tcW w:w="1449" w:type="dxa"/>
          </w:tcPr>
          <w:p w14:paraId="5645682B" w14:textId="2E46F304" w:rsidR="00A96809" w:rsidRPr="00071E94" w:rsidRDefault="00A96809" w:rsidP="0084029C">
            <w:pPr>
              <w:jc w:val="center"/>
              <w:rPr>
                <w:rFonts w:ascii="Leelawadee UI Semilight" w:hAnsi="Leelawadee UI Semilight" w:cstheme="minorHAnsi"/>
                <w:color w:val="000000"/>
                <w:sz w:val="22"/>
                <w:szCs w:val="22"/>
                <w:lang w:val="en-US"/>
              </w:rPr>
            </w:pPr>
          </w:p>
        </w:tc>
        <w:tc>
          <w:tcPr>
            <w:tcW w:w="1096" w:type="dxa"/>
          </w:tcPr>
          <w:p w14:paraId="3FBA2DC3" w14:textId="77777777" w:rsidR="00A96809" w:rsidRPr="00071E94" w:rsidRDefault="00A96809" w:rsidP="0084029C">
            <w:pPr>
              <w:jc w:val="center"/>
              <w:rPr>
                <w:rFonts w:ascii="Leelawadee UI Semilight" w:hAnsi="Leelawadee UI Semilight" w:cstheme="minorHAnsi"/>
                <w:color w:val="000000"/>
                <w:sz w:val="22"/>
                <w:szCs w:val="22"/>
                <w:lang w:val="en-US"/>
              </w:rPr>
            </w:pPr>
          </w:p>
        </w:tc>
      </w:tr>
      <w:tr w:rsidR="0005791D" w14:paraId="6066466F" w14:textId="77777777" w:rsidTr="00DD34AD">
        <w:trPr>
          <w:trHeight w:val="2828"/>
        </w:trPr>
        <w:tc>
          <w:tcPr>
            <w:tcW w:w="5909" w:type="dxa"/>
          </w:tcPr>
          <w:p w14:paraId="2299DDA9" w14:textId="43D96998" w:rsidR="00A96809" w:rsidRDefault="00487124"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a.9) O ato constitutivo dispõe sobre p</w:t>
            </w:r>
            <w:r w:rsidRPr="00116828">
              <w:rPr>
                <w:rFonts w:ascii="Leelawadee UI Semilight" w:hAnsi="Leelawadee UI Semilight" w:cstheme="minorHAnsi"/>
                <w:color w:val="000000"/>
                <w:sz w:val="22"/>
                <w:szCs w:val="22"/>
              </w:rPr>
              <w:t>revisão de incorporação integral do patrimônio, dos legados ou das doações que lhes forem destinados, bem como dos excedentes financeiros decorrentes de suas atividades, em caso de extinção ou desqualificação, ao patrimônio de outra organização social qualificada no âmbito do Município de Nova Friburgo, da mesma área de atuação, ou ao patrimônio do Município de Nova Friburgo, na proporção de recursos e bens a estes alocados</w:t>
            </w:r>
            <w:r>
              <w:rPr>
                <w:rFonts w:ascii="Leelawadee UI Semilight" w:hAnsi="Leelawadee UI Semilight" w:cstheme="minorHAnsi"/>
                <w:color w:val="000000"/>
                <w:sz w:val="22"/>
                <w:szCs w:val="22"/>
              </w:rPr>
              <w:t>?</w:t>
            </w:r>
          </w:p>
        </w:tc>
        <w:tc>
          <w:tcPr>
            <w:tcW w:w="1457" w:type="dxa"/>
          </w:tcPr>
          <w:p w14:paraId="241D1A8A" w14:textId="77777777" w:rsidR="00A96809" w:rsidRDefault="0038697F"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6CCE6A1C" w14:textId="77777777" w:rsidR="0038697F" w:rsidRDefault="0038697F"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27</w:t>
            </w:r>
          </w:p>
          <w:p w14:paraId="3FB4B8FB" w14:textId="77777777" w:rsidR="0038697F" w:rsidRDefault="0038697F"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31</w:t>
            </w:r>
          </w:p>
          <w:p w14:paraId="1A3DA183" w14:textId="6E605A64" w:rsidR="0038697F" w:rsidRDefault="0038697F"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§2º</w:t>
            </w:r>
          </w:p>
        </w:tc>
        <w:tc>
          <w:tcPr>
            <w:tcW w:w="1449" w:type="dxa"/>
          </w:tcPr>
          <w:p w14:paraId="03D971D1" w14:textId="2C1E1CA5" w:rsidR="00A96809" w:rsidRDefault="00A96809" w:rsidP="0084029C">
            <w:pPr>
              <w:jc w:val="center"/>
              <w:rPr>
                <w:rFonts w:ascii="Leelawadee UI Semilight" w:hAnsi="Leelawadee UI Semilight" w:cstheme="minorHAnsi"/>
                <w:color w:val="000000"/>
                <w:sz w:val="22"/>
                <w:szCs w:val="22"/>
              </w:rPr>
            </w:pPr>
          </w:p>
        </w:tc>
        <w:tc>
          <w:tcPr>
            <w:tcW w:w="1096" w:type="dxa"/>
          </w:tcPr>
          <w:p w14:paraId="47F01519" w14:textId="77777777" w:rsidR="00A96809" w:rsidRDefault="00A96809" w:rsidP="0084029C">
            <w:pPr>
              <w:jc w:val="center"/>
              <w:rPr>
                <w:rFonts w:ascii="Leelawadee UI Semilight" w:hAnsi="Leelawadee UI Semilight" w:cstheme="minorHAnsi"/>
                <w:color w:val="000000"/>
                <w:sz w:val="22"/>
                <w:szCs w:val="22"/>
              </w:rPr>
            </w:pPr>
          </w:p>
        </w:tc>
      </w:tr>
      <w:tr w:rsidR="0005791D" w14:paraId="076C8FED" w14:textId="77777777" w:rsidTr="00DD34AD">
        <w:trPr>
          <w:trHeight w:val="1319"/>
        </w:trPr>
        <w:tc>
          <w:tcPr>
            <w:tcW w:w="5909" w:type="dxa"/>
          </w:tcPr>
          <w:p w14:paraId="1B840AFF" w14:textId="603A15BB" w:rsidR="00A96809" w:rsidRPr="006450A1" w:rsidRDefault="006450A1" w:rsidP="006450A1">
            <w:pPr>
              <w:pStyle w:val="PargrafodaLista"/>
              <w:numPr>
                <w:ilvl w:val="0"/>
                <w:numId w:val="10"/>
              </w:numPr>
              <w:ind w:left="313"/>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PARA OS FINS DE ATENDIMENTO DOS REQUISITOS DE QUALIFICAÇÃO, HÁ A DESIGNAÇÃO DE ATRIBUIÇÕES PRIVATIVAS DO CONSELHO DE ADMINISTRAÇÃO, PREVISTOS NO ESTATUTO?</w:t>
            </w:r>
          </w:p>
        </w:tc>
        <w:tc>
          <w:tcPr>
            <w:tcW w:w="1457" w:type="dxa"/>
          </w:tcPr>
          <w:p w14:paraId="7CCED960" w14:textId="77777777" w:rsidR="00A96809" w:rsidRDefault="00E12F2F"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6B02F156" w14:textId="77777777" w:rsidR="00E12F2F" w:rsidRDefault="00E12F2F"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w:t>
            </w:r>
          </w:p>
          <w:p w14:paraId="36B9558A" w14:textId="51F12DD8" w:rsidR="00E12F2F" w:rsidRDefault="00E12F2F"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§2º</w:t>
            </w:r>
          </w:p>
        </w:tc>
        <w:tc>
          <w:tcPr>
            <w:tcW w:w="1449" w:type="dxa"/>
          </w:tcPr>
          <w:p w14:paraId="33A689DE" w14:textId="2CDD0945" w:rsidR="00A96809" w:rsidRDefault="00A96809" w:rsidP="0084029C">
            <w:pPr>
              <w:jc w:val="center"/>
              <w:rPr>
                <w:rFonts w:ascii="Leelawadee UI Semilight" w:hAnsi="Leelawadee UI Semilight" w:cstheme="minorHAnsi"/>
                <w:color w:val="000000"/>
                <w:sz w:val="22"/>
                <w:szCs w:val="22"/>
              </w:rPr>
            </w:pPr>
          </w:p>
        </w:tc>
        <w:tc>
          <w:tcPr>
            <w:tcW w:w="1096" w:type="dxa"/>
          </w:tcPr>
          <w:p w14:paraId="1703CA17" w14:textId="77777777" w:rsidR="00A96809" w:rsidRDefault="00A96809" w:rsidP="0084029C">
            <w:pPr>
              <w:jc w:val="center"/>
              <w:rPr>
                <w:rFonts w:ascii="Leelawadee UI Semilight" w:hAnsi="Leelawadee UI Semilight" w:cstheme="minorHAnsi"/>
                <w:color w:val="000000"/>
                <w:sz w:val="22"/>
                <w:szCs w:val="22"/>
              </w:rPr>
            </w:pPr>
          </w:p>
        </w:tc>
      </w:tr>
      <w:tr w:rsidR="0005791D" w14:paraId="2C7FD7F2" w14:textId="77777777" w:rsidTr="00DD34AD">
        <w:trPr>
          <w:trHeight w:val="1265"/>
        </w:trPr>
        <w:tc>
          <w:tcPr>
            <w:tcW w:w="5909" w:type="dxa"/>
          </w:tcPr>
          <w:p w14:paraId="0393A252" w14:textId="7D2C81A2"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b.1) Dentre as atribuições, resta incluída a atribuição de aprovar a proposta de contrato de gestão da entidade?</w:t>
            </w:r>
          </w:p>
        </w:tc>
        <w:tc>
          <w:tcPr>
            <w:tcW w:w="1457" w:type="dxa"/>
          </w:tcPr>
          <w:p w14:paraId="78202B10" w14:textId="77777777" w:rsidR="00A96809" w:rsidRDefault="003A340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5793C990" w14:textId="77777777" w:rsidR="003A3400" w:rsidRDefault="003A340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w:t>
            </w:r>
          </w:p>
          <w:p w14:paraId="57C95943" w14:textId="0265BACE" w:rsidR="003A3400" w:rsidRDefault="003A340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§2º, inciso II</w:t>
            </w:r>
          </w:p>
        </w:tc>
        <w:tc>
          <w:tcPr>
            <w:tcW w:w="1449" w:type="dxa"/>
          </w:tcPr>
          <w:p w14:paraId="51C6C4FB" w14:textId="23D259BC" w:rsidR="00A96809" w:rsidRDefault="00A96809" w:rsidP="0084029C">
            <w:pPr>
              <w:jc w:val="center"/>
              <w:rPr>
                <w:rFonts w:ascii="Leelawadee UI Semilight" w:hAnsi="Leelawadee UI Semilight" w:cstheme="minorHAnsi"/>
                <w:color w:val="000000"/>
                <w:sz w:val="22"/>
                <w:szCs w:val="22"/>
              </w:rPr>
            </w:pPr>
          </w:p>
        </w:tc>
        <w:tc>
          <w:tcPr>
            <w:tcW w:w="1096" w:type="dxa"/>
          </w:tcPr>
          <w:p w14:paraId="517FBCEE" w14:textId="77777777" w:rsidR="00A96809" w:rsidRDefault="00A96809" w:rsidP="0084029C">
            <w:pPr>
              <w:jc w:val="center"/>
              <w:rPr>
                <w:rFonts w:ascii="Leelawadee UI Semilight" w:hAnsi="Leelawadee UI Semilight" w:cstheme="minorHAnsi"/>
                <w:color w:val="000000"/>
                <w:sz w:val="22"/>
                <w:szCs w:val="22"/>
              </w:rPr>
            </w:pPr>
          </w:p>
        </w:tc>
      </w:tr>
      <w:tr w:rsidR="0005791D" w14:paraId="5C114D06" w14:textId="77777777" w:rsidTr="00DD34AD">
        <w:trPr>
          <w:trHeight w:val="1269"/>
        </w:trPr>
        <w:tc>
          <w:tcPr>
            <w:tcW w:w="5909" w:type="dxa"/>
          </w:tcPr>
          <w:p w14:paraId="6DB22859" w14:textId="67205DEE"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b.2) Dentre as atribuições, resta incluída a atribuição de aprovar a proposta de orçamento da entidade e o programa de investimentos?</w:t>
            </w:r>
          </w:p>
        </w:tc>
        <w:tc>
          <w:tcPr>
            <w:tcW w:w="1457" w:type="dxa"/>
          </w:tcPr>
          <w:p w14:paraId="7AB84FBA" w14:textId="77777777" w:rsidR="00A96809" w:rsidRDefault="00A969C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24B8F0F" w14:textId="77777777" w:rsidR="00A969C8" w:rsidRDefault="00A969C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w:t>
            </w:r>
          </w:p>
          <w:p w14:paraId="17775532" w14:textId="77777777" w:rsidR="00A969C8" w:rsidRDefault="00A969C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§2º,</w:t>
            </w:r>
          </w:p>
          <w:p w14:paraId="4D80340A" w14:textId="4578D870" w:rsidR="00A969C8" w:rsidRDefault="00A969C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 Inciso III</w:t>
            </w:r>
          </w:p>
        </w:tc>
        <w:tc>
          <w:tcPr>
            <w:tcW w:w="1449" w:type="dxa"/>
          </w:tcPr>
          <w:p w14:paraId="66C2C07C" w14:textId="28D6A4E2" w:rsidR="00A96809" w:rsidRDefault="00A96809" w:rsidP="0084029C">
            <w:pPr>
              <w:jc w:val="center"/>
              <w:rPr>
                <w:rFonts w:ascii="Leelawadee UI Semilight" w:hAnsi="Leelawadee UI Semilight" w:cstheme="minorHAnsi"/>
                <w:color w:val="000000"/>
                <w:sz w:val="22"/>
                <w:szCs w:val="22"/>
              </w:rPr>
            </w:pPr>
          </w:p>
        </w:tc>
        <w:tc>
          <w:tcPr>
            <w:tcW w:w="1096" w:type="dxa"/>
          </w:tcPr>
          <w:p w14:paraId="585F5373" w14:textId="77777777" w:rsidR="00A96809" w:rsidRDefault="00A96809" w:rsidP="0084029C">
            <w:pPr>
              <w:jc w:val="center"/>
              <w:rPr>
                <w:rFonts w:ascii="Leelawadee UI Semilight" w:hAnsi="Leelawadee UI Semilight" w:cstheme="minorHAnsi"/>
                <w:color w:val="000000"/>
                <w:sz w:val="22"/>
                <w:szCs w:val="22"/>
              </w:rPr>
            </w:pPr>
          </w:p>
        </w:tc>
      </w:tr>
      <w:tr w:rsidR="0005791D" w14:paraId="0FC426BC" w14:textId="77777777" w:rsidTr="00DD34AD">
        <w:trPr>
          <w:trHeight w:val="1402"/>
        </w:trPr>
        <w:tc>
          <w:tcPr>
            <w:tcW w:w="5909" w:type="dxa"/>
          </w:tcPr>
          <w:p w14:paraId="18229B94" w14:textId="1CB9AD74"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b.3) Dentre as atribuições, resta incluída a atribuição de designar e dispensar os membros da diretoria, ou, no caso de associação civil, propor a destituição à Assembleia Geral da entidade?</w:t>
            </w:r>
          </w:p>
        </w:tc>
        <w:tc>
          <w:tcPr>
            <w:tcW w:w="1457" w:type="dxa"/>
          </w:tcPr>
          <w:p w14:paraId="5A0DE31C" w14:textId="77777777" w:rsidR="00A96809" w:rsidRDefault="00A969C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4196196D" w14:textId="77777777" w:rsidR="00A969C8" w:rsidRDefault="00A969C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w:t>
            </w:r>
          </w:p>
          <w:p w14:paraId="2C35BCD1" w14:textId="29EB5287" w:rsidR="00A969C8" w:rsidRDefault="00B51E37"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17, </w:t>
            </w:r>
            <w:r w:rsidR="00A969C8">
              <w:rPr>
                <w:rFonts w:ascii="Leelawadee UI Semilight" w:hAnsi="Leelawadee UI Semilight" w:cstheme="minorHAnsi"/>
                <w:color w:val="000000"/>
                <w:sz w:val="22"/>
                <w:szCs w:val="22"/>
              </w:rPr>
              <w:t>§2º,</w:t>
            </w:r>
          </w:p>
          <w:p w14:paraId="7A0CEB21" w14:textId="47C5AAAD" w:rsidR="00A969C8" w:rsidRDefault="00A969C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Inciso IV</w:t>
            </w:r>
          </w:p>
        </w:tc>
        <w:tc>
          <w:tcPr>
            <w:tcW w:w="1449" w:type="dxa"/>
          </w:tcPr>
          <w:p w14:paraId="02B737AA" w14:textId="51E0A9C9" w:rsidR="00A96809" w:rsidRDefault="00A96809" w:rsidP="0084029C">
            <w:pPr>
              <w:jc w:val="center"/>
              <w:rPr>
                <w:rFonts w:ascii="Leelawadee UI Semilight" w:hAnsi="Leelawadee UI Semilight" w:cstheme="minorHAnsi"/>
                <w:color w:val="000000"/>
                <w:sz w:val="22"/>
                <w:szCs w:val="22"/>
              </w:rPr>
            </w:pPr>
          </w:p>
        </w:tc>
        <w:tc>
          <w:tcPr>
            <w:tcW w:w="1096" w:type="dxa"/>
          </w:tcPr>
          <w:p w14:paraId="49DF1F64" w14:textId="77777777" w:rsidR="00A96809" w:rsidRDefault="00A96809" w:rsidP="0084029C">
            <w:pPr>
              <w:jc w:val="center"/>
              <w:rPr>
                <w:rFonts w:ascii="Leelawadee UI Semilight" w:hAnsi="Leelawadee UI Semilight" w:cstheme="minorHAnsi"/>
                <w:color w:val="000000"/>
                <w:sz w:val="22"/>
                <w:szCs w:val="22"/>
              </w:rPr>
            </w:pPr>
          </w:p>
        </w:tc>
      </w:tr>
      <w:tr w:rsidR="0005791D" w14:paraId="53E30CCD" w14:textId="77777777" w:rsidTr="00DD34AD">
        <w:tc>
          <w:tcPr>
            <w:tcW w:w="5909" w:type="dxa"/>
          </w:tcPr>
          <w:p w14:paraId="4CAC7BB6" w14:textId="45470582"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b.4) Dentre as atribuições, resta incluída a atribuição de fixar a remuneração dos membros da Diretoria, observado limite </w:t>
            </w:r>
            <w:r>
              <w:rPr>
                <w:rFonts w:ascii="Leelawadee UI Semilight" w:hAnsi="Leelawadee UI Semilight" w:cstheme="minorHAnsi"/>
                <w:color w:val="000000"/>
                <w:sz w:val="22"/>
                <w:szCs w:val="22"/>
              </w:rPr>
              <w:lastRenderedPageBreak/>
              <w:t>concedido às funções gestoras das unidades de saúde municipais?</w:t>
            </w:r>
          </w:p>
        </w:tc>
        <w:tc>
          <w:tcPr>
            <w:tcW w:w="1457" w:type="dxa"/>
          </w:tcPr>
          <w:p w14:paraId="081C0F6F" w14:textId="77777777" w:rsidR="00A96809" w:rsidRDefault="006A5057"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X</w:t>
            </w:r>
          </w:p>
          <w:p w14:paraId="352BF1AA" w14:textId="77777777" w:rsidR="006A5057" w:rsidRDefault="006A5057"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w:t>
            </w:r>
          </w:p>
          <w:p w14:paraId="5B3E95BB" w14:textId="76CDF7B3" w:rsidR="006A5057" w:rsidRDefault="00B51E37"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Art. 17, </w:t>
            </w:r>
            <w:r w:rsidR="006A5057">
              <w:rPr>
                <w:rFonts w:ascii="Leelawadee UI Semilight" w:hAnsi="Leelawadee UI Semilight" w:cstheme="minorHAnsi"/>
                <w:color w:val="000000"/>
                <w:sz w:val="22"/>
                <w:szCs w:val="22"/>
              </w:rPr>
              <w:t xml:space="preserve">§2º, </w:t>
            </w:r>
          </w:p>
          <w:p w14:paraId="39169BC2" w14:textId="12AAFCE0" w:rsidR="006A5057" w:rsidRDefault="006A5057"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Inciso V</w:t>
            </w:r>
          </w:p>
        </w:tc>
        <w:tc>
          <w:tcPr>
            <w:tcW w:w="1449" w:type="dxa"/>
          </w:tcPr>
          <w:p w14:paraId="1012D40E" w14:textId="17FD1003" w:rsidR="00A96809" w:rsidRPr="001A0937" w:rsidRDefault="00A96809" w:rsidP="0084029C">
            <w:pPr>
              <w:jc w:val="center"/>
              <w:rPr>
                <w:rFonts w:ascii="Leelawadee UI Semilight" w:hAnsi="Leelawadee UI Semilight" w:cstheme="minorHAnsi"/>
                <w:color w:val="000000"/>
                <w:sz w:val="22"/>
                <w:szCs w:val="22"/>
                <w:highlight w:val="yellow"/>
              </w:rPr>
            </w:pPr>
          </w:p>
        </w:tc>
        <w:tc>
          <w:tcPr>
            <w:tcW w:w="1096" w:type="dxa"/>
          </w:tcPr>
          <w:p w14:paraId="3D5DD5E2" w14:textId="77777777" w:rsidR="00A96809" w:rsidRDefault="00A96809" w:rsidP="0084029C">
            <w:pPr>
              <w:jc w:val="center"/>
              <w:rPr>
                <w:rFonts w:ascii="Leelawadee UI Semilight" w:hAnsi="Leelawadee UI Semilight" w:cstheme="minorHAnsi"/>
                <w:color w:val="000000"/>
                <w:sz w:val="22"/>
                <w:szCs w:val="22"/>
              </w:rPr>
            </w:pPr>
          </w:p>
        </w:tc>
      </w:tr>
      <w:tr w:rsidR="0005791D" w14:paraId="5AB90979" w14:textId="77777777" w:rsidTr="00DD34AD">
        <w:tc>
          <w:tcPr>
            <w:tcW w:w="5909" w:type="dxa"/>
          </w:tcPr>
          <w:p w14:paraId="3E67B7AB" w14:textId="5F505745" w:rsidR="006450A1"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b.5) Dentre as atribuições, resta incluída a atribuição de aprovar </w:t>
            </w:r>
            <w:r w:rsidRPr="00116828">
              <w:rPr>
                <w:rFonts w:ascii="Leelawadee UI Semilight" w:hAnsi="Leelawadee UI Semilight" w:cstheme="minorHAnsi"/>
                <w:color w:val="000000"/>
                <w:sz w:val="22"/>
                <w:szCs w:val="22"/>
              </w:rPr>
              <w:t>o Estatuto, bem como suas alterações, e a extinção da entidade por maioria, no mínimo, de dois terços de seus membros</w:t>
            </w:r>
            <w:r>
              <w:rPr>
                <w:rFonts w:ascii="Leelawadee UI Semilight" w:hAnsi="Leelawadee UI Semilight" w:cstheme="minorHAnsi"/>
                <w:color w:val="000000"/>
                <w:sz w:val="22"/>
                <w:szCs w:val="22"/>
              </w:rPr>
              <w:t>?</w:t>
            </w:r>
          </w:p>
        </w:tc>
        <w:tc>
          <w:tcPr>
            <w:tcW w:w="1457" w:type="dxa"/>
          </w:tcPr>
          <w:p w14:paraId="71AB6B3E" w14:textId="77777777" w:rsidR="008A73C1" w:rsidRDefault="008A73C1" w:rsidP="008A73C1">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583E1EDC" w14:textId="77777777" w:rsidR="008A73C1" w:rsidRDefault="008A73C1" w:rsidP="008A73C1">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w:t>
            </w:r>
          </w:p>
          <w:p w14:paraId="6232C924" w14:textId="554E39E0" w:rsidR="008A73C1" w:rsidRDefault="00571F47" w:rsidP="008A73C1">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17, </w:t>
            </w:r>
            <w:r w:rsidR="008A73C1">
              <w:rPr>
                <w:rFonts w:ascii="Leelawadee UI Semilight" w:hAnsi="Leelawadee UI Semilight" w:cstheme="minorHAnsi"/>
                <w:color w:val="000000"/>
                <w:sz w:val="22"/>
                <w:szCs w:val="22"/>
              </w:rPr>
              <w:t xml:space="preserve">§2º, </w:t>
            </w:r>
          </w:p>
          <w:p w14:paraId="2BFDF6D6" w14:textId="3A9EC29D" w:rsidR="006450A1" w:rsidRDefault="008A73C1" w:rsidP="008A73C1">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Inciso VI</w:t>
            </w:r>
          </w:p>
        </w:tc>
        <w:tc>
          <w:tcPr>
            <w:tcW w:w="1449" w:type="dxa"/>
          </w:tcPr>
          <w:p w14:paraId="48F32FCE" w14:textId="77777777" w:rsidR="006450A1" w:rsidRDefault="006450A1" w:rsidP="0084029C">
            <w:pPr>
              <w:jc w:val="center"/>
              <w:rPr>
                <w:rFonts w:ascii="Leelawadee UI Semilight" w:hAnsi="Leelawadee UI Semilight" w:cstheme="minorHAnsi"/>
                <w:color w:val="000000"/>
                <w:sz w:val="22"/>
                <w:szCs w:val="22"/>
              </w:rPr>
            </w:pPr>
          </w:p>
        </w:tc>
        <w:tc>
          <w:tcPr>
            <w:tcW w:w="1096" w:type="dxa"/>
          </w:tcPr>
          <w:p w14:paraId="347DD74A" w14:textId="77777777" w:rsidR="006450A1" w:rsidRDefault="006450A1" w:rsidP="0084029C">
            <w:pPr>
              <w:jc w:val="center"/>
              <w:rPr>
                <w:rFonts w:ascii="Leelawadee UI Semilight" w:hAnsi="Leelawadee UI Semilight" w:cstheme="minorHAnsi"/>
                <w:color w:val="000000"/>
                <w:sz w:val="22"/>
                <w:szCs w:val="22"/>
              </w:rPr>
            </w:pPr>
          </w:p>
        </w:tc>
      </w:tr>
      <w:tr w:rsidR="0005791D" w14:paraId="2265AF7D" w14:textId="77777777" w:rsidTr="00DD34AD">
        <w:tc>
          <w:tcPr>
            <w:tcW w:w="5909" w:type="dxa"/>
          </w:tcPr>
          <w:p w14:paraId="3409D415" w14:textId="5AB76F45" w:rsidR="006450A1"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b.6) Dentre as atribuições, resta incluída a atribuição de aprovar o </w:t>
            </w:r>
            <w:r w:rsidRPr="00116828">
              <w:rPr>
                <w:rFonts w:ascii="Leelawadee UI Semilight" w:hAnsi="Leelawadee UI Semilight" w:cstheme="minorHAnsi"/>
                <w:color w:val="000000"/>
                <w:sz w:val="22"/>
                <w:szCs w:val="22"/>
              </w:rPr>
              <w:t>Regimento Interno da entidade, que deve dispor, no mínimo, sobre a estrutura, o gerenciamento, os cargos e as competências</w:t>
            </w:r>
            <w:r>
              <w:rPr>
                <w:rFonts w:ascii="Leelawadee UI Semilight" w:hAnsi="Leelawadee UI Semilight" w:cstheme="minorHAnsi"/>
                <w:color w:val="000000"/>
                <w:sz w:val="22"/>
                <w:szCs w:val="22"/>
              </w:rPr>
              <w:t>?</w:t>
            </w:r>
          </w:p>
        </w:tc>
        <w:tc>
          <w:tcPr>
            <w:tcW w:w="1457" w:type="dxa"/>
          </w:tcPr>
          <w:p w14:paraId="3BBE7353" w14:textId="77777777" w:rsidR="00D763A3" w:rsidRDefault="00D763A3" w:rsidP="00D763A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45B19D6" w14:textId="77777777" w:rsidR="00D763A3" w:rsidRDefault="00D763A3" w:rsidP="00D763A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w:t>
            </w:r>
          </w:p>
          <w:p w14:paraId="05FAE2B0" w14:textId="73E802FF" w:rsidR="00D763A3" w:rsidRDefault="00B51E37" w:rsidP="00D763A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17, </w:t>
            </w:r>
            <w:r w:rsidR="00D763A3">
              <w:rPr>
                <w:rFonts w:ascii="Leelawadee UI Semilight" w:hAnsi="Leelawadee UI Semilight" w:cstheme="minorHAnsi"/>
                <w:color w:val="000000"/>
                <w:sz w:val="22"/>
                <w:szCs w:val="22"/>
              </w:rPr>
              <w:t xml:space="preserve">§2º, </w:t>
            </w:r>
          </w:p>
          <w:p w14:paraId="7819F8AD" w14:textId="7FEC0F1C" w:rsidR="006450A1" w:rsidRDefault="00D763A3" w:rsidP="00D763A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Inciso VIII</w:t>
            </w:r>
          </w:p>
        </w:tc>
        <w:tc>
          <w:tcPr>
            <w:tcW w:w="1449" w:type="dxa"/>
          </w:tcPr>
          <w:p w14:paraId="1765F6E4" w14:textId="77777777" w:rsidR="006450A1" w:rsidRDefault="006450A1" w:rsidP="0084029C">
            <w:pPr>
              <w:jc w:val="center"/>
              <w:rPr>
                <w:rFonts w:ascii="Leelawadee UI Semilight" w:hAnsi="Leelawadee UI Semilight" w:cstheme="minorHAnsi"/>
                <w:color w:val="000000"/>
                <w:sz w:val="22"/>
                <w:szCs w:val="22"/>
              </w:rPr>
            </w:pPr>
          </w:p>
        </w:tc>
        <w:tc>
          <w:tcPr>
            <w:tcW w:w="1096" w:type="dxa"/>
          </w:tcPr>
          <w:p w14:paraId="3DBD4DFD" w14:textId="77777777" w:rsidR="006450A1" w:rsidRDefault="006450A1" w:rsidP="0084029C">
            <w:pPr>
              <w:jc w:val="center"/>
              <w:rPr>
                <w:rFonts w:ascii="Leelawadee UI Semilight" w:hAnsi="Leelawadee UI Semilight" w:cstheme="minorHAnsi"/>
                <w:color w:val="000000"/>
                <w:sz w:val="22"/>
                <w:szCs w:val="22"/>
              </w:rPr>
            </w:pPr>
          </w:p>
        </w:tc>
      </w:tr>
      <w:tr w:rsidR="0005791D" w14:paraId="03251E48" w14:textId="77777777" w:rsidTr="00DD34AD">
        <w:trPr>
          <w:trHeight w:val="1852"/>
        </w:trPr>
        <w:tc>
          <w:tcPr>
            <w:tcW w:w="5909" w:type="dxa"/>
          </w:tcPr>
          <w:p w14:paraId="67F47050" w14:textId="35FA947D"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b.7) Dentre as atribuições, resta incluída a atribuição de aprovar </w:t>
            </w:r>
            <w:r w:rsidRPr="00116828">
              <w:rPr>
                <w:rFonts w:ascii="Leelawadee UI Semilight" w:hAnsi="Leelawadee UI Semilight" w:cstheme="minorHAnsi"/>
                <w:color w:val="000000"/>
                <w:sz w:val="22"/>
                <w:szCs w:val="22"/>
              </w:rPr>
              <w:t>por maioria, no mínimo, de dois terços de seus membros, o regulamento próprio contendo os procedimentos que deve adotar para a contratação de obras e serviços, bem como para compras e alienações, e o plano de cargos, salários e benefícios dos empregados da entidade</w:t>
            </w:r>
            <w:r>
              <w:rPr>
                <w:rFonts w:ascii="Leelawadee UI Semilight" w:hAnsi="Leelawadee UI Semilight" w:cstheme="minorHAnsi"/>
                <w:color w:val="000000"/>
                <w:sz w:val="22"/>
                <w:szCs w:val="22"/>
              </w:rPr>
              <w:t>?</w:t>
            </w:r>
          </w:p>
        </w:tc>
        <w:tc>
          <w:tcPr>
            <w:tcW w:w="1457" w:type="dxa"/>
          </w:tcPr>
          <w:p w14:paraId="17C4A799" w14:textId="77777777" w:rsidR="007F581C" w:rsidRDefault="007F581C" w:rsidP="007F581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6E5E65E8" w14:textId="77777777" w:rsidR="007F581C" w:rsidRDefault="007F581C" w:rsidP="007F581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w:t>
            </w:r>
          </w:p>
          <w:p w14:paraId="36786081" w14:textId="5FC31991" w:rsidR="007F581C" w:rsidRDefault="00B51E37" w:rsidP="007F581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17, </w:t>
            </w:r>
            <w:r w:rsidR="007F581C">
              <w:rPr>
                <w:rFonts w:ascii="Leelawadee UI Semilight" w:hAnsi="Leelawadee UI Semilight" w:cstheme="minorHAnsi"/>
                <w:color w:val="000000"/>
                <w:sz w:val="22"/>
                <w:szCs w:val="22"/>
              </w:rPr>
              <w:t xml:space="preserve">§2º, </w:t>
            </w:r>
          </w:p>
          <w:p w14:paraId="27859BA9" w14:textId="4101AD55" w:rsidR="006450A1" w:rsidRDefault="007F581C" w:rsidP="007F581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Inciso IX</w:t>
            </w:r>
          </w:p>
        </w:tc>
        <w:tc>
          <w:tcPr>
            <w:tcW w:w="1449" w:type="dxa"/>
          </w:tcPr>
          <w:p w14:paraId="4BB159C4" w14:textId="77777777" w:rsidR="006450A1" w:rsidRDefault="006450A1" w:rsidP="0084029C">
            <w:pPr>
              <w:jc w:val="center"/>
              <w:rPr>
                <w:rFonts w:ascii="Leelawadee UI Semilight" w:hAnsi="Leelawadee UI Semilight" w:cstheme="minorHAnsi"/>
                <w:color w:val="000000"/>
                <w:sz w:val="22"/>
                <w:szCs w:val="22"/>
              </w:rPr>
            </w:pPr>
          </w:p>
        </w:tc>
        <w:tc>
          <w:tcPr>
            <w:tcW w:w="1096" w:type="dxa"/>
          </w:tcPr>
          <w:p w14:paraId="6DCD96F5" w14:textId="77777777" w:rsidR="006450A1" w:rsidRDefault="006450A1" w:rsidP="0084029C">
            <w:pPr>
              <w:jc w:val="center"/>
              <w:rPr>
                <w:rFonts w:ascii="Leelawadee UI Semilight" w:hAnsi="Leelawadee UI Semilight" w:cstheme="minorHAnsi"/>
                <w:color w:val="000000"/>
                <w:sz w:val="22"/>
                <w:szCs w:val="22"/>
              </w:rPr>
            </w:pPr>
          </w:p>
        </w:tc>
      </w:tr>
      <w:tr w:rsidR="0005791D" w14:paraId="10B31D30" w14:textId="77777777" w:rsidTr="00DD34AD">
        <w:trPr>
          <w:trHeight w:val="1353"/>
        </w:trPr>
        <w:tc>
          <w:tcPr>
            <w:tcW w:w="5909" w:type="dxa"/>
          </w:tcPr>
          <w:p w14:paraId="73BCFD80" w14:textId="359F0D48"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b.8) Dentre as atribuições, resta incluída a atribuição de aprovar </w:t>
            </w:r>
            <w:r w:rsidRPr="00116828">
              <w:rPr>
                <w:rFonts w:ascii="Leelawadee UI Semilight" w:hAnsi="Leelawadee UI Semilight" w:cstheme="minorHAnsi"/>
                <w:color w:val="000000"/>
                <w:sz w:val="22"/>
                <w:szCs w:val="22"/>
              </w:rPr>
              <w:t>e encaminhar, ao órgão supervisor da execução do contrato de gestão, os relatórios gerenciais e de atividades da entidade, elaborados pela Diretoria</w:t>
            </w:r>
            <w:r>
              <w:rPr>
                <w:rFonts w:ascii="Leelawadee UI Semilight" w:hAnsi="Leelawadee UI Semilight" w:cstheme="minorHAnsi"/>
                <w:color w:val="000000"/>
                <w:sz w:val="22"/>
                <w:szCs w:val="22"/>
              </w:rPr>
              <w:t>?</w:t>
            </w:r>
          </w:p>
        </w:tc>
        <w:tc>
          <w:tcPr>
            <w:tcW w:w="1457" w:type="dxa"/>
          </w:tcPr>
          <w:p w14:paraId="0A9548CE" w14:textId="77777777" w:rsidR="00F63B20" w:rsidRDefault="00F63B20" w:rsidP="00F63B20">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C16BDD6" w14:textId="77777777" w:rsidR="00F63B20" w:rsidRDefault="00F63B20" w:rsidP="00F63B20">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w:t>
            </w:r>
          </w:p>
          <w:p w14:paraId="2F7D7AA8" w14:textId="365DE37D" w:rsidR="00F63B20" w:rsidRDefault="00B51E37" w:rsidP="00F63B20">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17, </w:t>
            </w:r>
            <w:r w:rsidR="00F63B20">
              <w:rPr>
                <w:rFonts w:ascii="Leelawadee UI Semilight" w:hAnsi="Leelawadee UI Semilight" w:cstheme="minorHAnsi"/>
                <w:color w:val="000000"/>
                <w:sz w:val="22"/>
                <w:szCs w:val="22"/>
              </w:rPr>
              <w:t xml:space="preserve">§2º, </w:t>
            </w:r>
          </w:p>
          <w:p w14:paraId="34560C50" w14:textId="6E79358E" w:rsidR="006450A1" w:rsidRDefault="00F63B20" w:rsidP="00F63B20">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Inciso X</w:t>
            </w:r>
          </w:p>
        </w:tc>
        <w:tc>
          <w:tcPr>
            <w:tcW w:w="1449" w:type="dxa"/>
          </w:tcPr>
          <w:p w14:paraId="642339CB" w14:textId="77777777" w:rsidR="006450A1" w:rsidRDefault="006450A1" w:rsidP="0084029C">
            <w:pPr>
              <w:jc w:val="center"/>
              <w:rPr>
                <w:rFonts w:ascii="Leelawadee UI Semilight" w:hAnsi="Leelawadee UI Semilight" w:cstheme="minorHAnsi"/>
                <w:color w:val="000000"/>
                <w:sz w:val="22"/>
                <w:szCs w:val="22"/>
              </w:rPr>
            </w:pPr>
          </w:p>
        </w:tc>
        <w:tc>
          <w:tcPr>
            <w:tcW w:w="1096" w:type="dxa"/>
          </w:tcPr>
          <w:p w14:paraId="366D0DB1" w14:textId="77777777" w:rsidR="006450A1" w:rsidRDefault="006450A1" w:rsidP="0084029C">
            <w:pPr>
              <w:jc w:val="center"/>
              <w:rPr>
                <w:rFonts w:ascii="Leelawadee UI Semilight" w:hAnsi="Leelawadee UI Semilight" w:cstheme="minorHAnsi"/>
                <w:color w:val="000000"/>
                <w:sz w:val="22"/>
                <w:szCs w:val="22"/>
              </w:rPr>
            </w:pPr>
          </w:p>
        </w:tc>
      </w:tr>
      <w:tr w:rsidR="0005791D" w14:paraId="30681CED" w14:textId="77777777" w:rsidTr="00DD34AD">
        <w:trPr>
          <w:trHeight w:val="1460"/>
        </w:trPr>
        <w:tc>
          <w:tcPr>
            <w:tcW w:w="5909" w:type="dxa"/>
          </w:tcPr>
          <w:p w14:paraId="59AAC848" w14:textId="41F7FD8F"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b.9) Dentre as atribuições, resta incluída a atribuição de fiscalizar </w:t>
            </w:r>
            <w:r w:rsidRPr="00116828">
              <w:rPr>
                <w:rFonts w:ascii="Leelawadee UI Semilight" w:hAnsi="Leelawadee UI Semilight" w:cstheme="minorHAnsi"/>
                <w:color w:val="000000"/>
                <w:sz w:val="22"/>
                <w:szCs w:val="22"/>
              </w:rPr>
              <w:t>o cumprimento das diretrizes e metas definidas e aprovar os demonstrativos financeiros e contábeis e as contas anuais da entidade, com o auxílio de auditoria externa</w:t>
            </w:r>
            <w:r>
              <w:rPr>
                <w:rFonts w:ascii="Leelawadee UI Semilight" w:hAnsi="Leelawadee UI Semilight" w:cstheme="minorHAnsi"/>
                <w:color w:val="000000"/>
                <w:sz w:val="22"/>
                <w:szCs w:val="22"/>
              </w:rPr>
              <w:t>?</w:t>
            </w:r>
          </w:p>
        </w:tc>
        <w:tc>
          <w:tcPr>
            <w:tcW w:w="1457" w:type="dxa"/>
          </w:tcPr>
          <w:p w14:paraId="7FB32BF3" w14:textId="77777777" w:rsidR="003D3467" w:rsidRDefault="003D3467" w:rsidP="003D3467">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7A9F387" w14:textId="415E6A26" w:rsidR="003D3467" w:rsidRDefault="003D3467" w:rsidP="003D3467">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16</w:t>
            </w:r>
          </w:p>
          <w:p w14:paraId="6DF04B65" w14:textId="77777777" w:rsidR="003D3467" w:rsidRDefault="003D3467" w:rsidP="003D3467">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§2º, </w:t>
            </w:r>
          </w:p>
          <w:p w14:paraId="07D2451B" w14:textId="067B034A" w:rsidR="006450A1" w:rsidRDefault="003D3467" w:rsidP="003D3467">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Inciso XI</w:t>
            </w:r>
          </w:p>
        </w:tc>
        <w:tc>
          <w:tcPr>
            <w:tcW w:w="1449" w:type="dxa"/>
          </w:tcPr>
          <w:p w14:paraId="28B1D335" w14:textId="77777777" w:rsidR="006450A1" w:rsidRDefault="006450A1" w:rsidP="0084029C">
            <w:pPr>
              <w:jc w:val="center"/>
              <w:rPr>
                <w:rFonts w:ascii="Leelawadee UI Semilight" w:hAnsi="Leelawadee UI Semilight" w:cstheme="minorHAnsi"/>
                <w:color w:val="000000"/>
                <w:sz w:val="22"/>
                <w:szCs w:val="22"/>
              </w:rPr>
            </w:pPr>
          </w:p>
        </w:tc>
        <w:tc>
          <w:tcPr>
            <w:tcW w:w="1096" w:type="dxa"/>
          </w:tcPr>
          <w:p w14:paraId="49006D26" w14:textId="77777777" w:rsidR="006450A1" w:rsidRDefault="006450A1" w:rsidP="0084029C">
            <w:pPr>
              <w:jc w:val="center"/>
              <w:rPr>
                <w:rFonts w:ascii="Leelawadee UI Semilight" w:hAnsi="Leelawadee UI Semilight" w:cstheme="minorHAnsi"/>
                <w:color w:val="000000"/>
                <w:sz w:val="22"/>
                <w:szCs w:val="22"/>
              </w:rPr>
            </w:pPr>
          </w:p>
        </w:tc>
      </w:tr>
      <w:tr w:rsidR="0005791D" w14:paraId="4D8DEEEC" w14:textId="77777777" w:rsidTr="00DD34AD">
        <w:trPr>
          <w:trHeight w:val="840"/>
        </w:trPr>
        <w:tc>
          <w:tcPr>
            <w:tcW w:w="5909" w:type="dxa"/>
          </w:tcPr>
          <w:p w14:paraId="54B30244" w14:textId="68AEAA50" w:rsidR="006450A1" w:rsidRPr="004708ED" w:rsidRDefault="004708ED" w:rsidP="004708ED">
            <w:pPr>
              <w:pStyle w:val="PargrafodaLista"/>
              <w:numPr>
                <w:ilvl w:val="0"/>
                <w:numId w:val="10"/>
              </w:numPr>
              <w:ind w:left="313"/>
              <w:jc w:val="both"/>
              <w:rPr>
                <w:rFonts w:ascii="Leelawadee UI Semilight" w:hAnsi="Leelawadee UI Semilight" w:cstheme="minorHAnsi"/>
                <w:b/>
                <w:bCs/>
                <w:color w:val="000000"/>
                <w:sz w:val="22"/>
                <w:szCs w:val="22"/>
              </w:rPr>
            </w:pPr>
            <w:r w:rsidRPr="004708ED">
              <w:rPr>
                <w:rFonts w:ascii="Leelawadee UI Semilight" w:hAnsi="Leelawadee UI Semilight" w:cstheme="minorHAnsi"/>
                <w:b/>
                <w:bCs/>
                <w:color w:val="000000"/>
                <w:sz w:val="22"/>
                <w:szCs w:val="22"/>
              </w:rPr>
              <w:t>O CONSELHO DE ADMINISTRAÇÃO ESTÁ ESTRUTURADO NOS TERMOS DO RESPECTIVO ESTATUTO?</w:t>
            </w:r>
          </w:p>
        </w:tc>
        <w:tc>
          <w:tcPr>
            <w:tcW w:w="1457" w:type="dxa"/>
          </w:tcPr>
          <w:p w14:paraId="3ED9EC5C" w14:textId="77777777" w:rsidR="006450A1" w:rsidRDefault="000C26AF"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726AC656" w14:textId="0936B206" w:rsidR="000C26AF" w:rsidRDefault="000C26AF"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16</w:t>
            </w:r>
          </w:p>
        </w:tc>
        <w:tc>
          <w:tcPr>
            <w:tcW w:w="1449" w:type="dxa"/>
          </w:tcPr>
          <w:p w14:paraId="0547D711" w14:textId="77777777" w:rsidR="006450A1" w:rsidRDefault="006450A1" w:rsidP="0084029C">
            <w:pPr>
              <w:jc w:val="center"/>
              <w:rPr>
                <w:rFonts w:ascii="Leelawadee UI Semilight" w:hAnsi="Leelawadee UI Semilight" w:cstheme="minorHAnsi"/>
                <w:color w:val="000000"/>
                <w:sz w:val="22"/>
                <w:szCs w:val="22"/>
              </w:rPr>
            </w:pPr>
          </w:p>
        </w:tc>
        <w:tc>
          <w:tcPr>
            <w:tcW w:w="1096" w:type="dxa"/>
          </w:tcPr>
          <w:p w14:paraId="30126A8A" w14:textId="77777777" w:rsidR="006450A1" w:rsidRDefault="006450A1" w:rsidP="0084029C">
            <w:pPr>
              <w:jc w:val="center"/>
              <w:rPr>
                <w:rFonts w:ascii="Leelawadee UI Semilight" w:hAnsi="Leelawadee UI Semilight" w:cstheme="minorHAnsi"/>
                <w:color w:val="000000"/>
                <w:sz w:val="22"/>
                <w:szCs w:val="22"/>
              </w:rPr>
            </w:pPr>
          </w:p>
        </w:tc>
      </w:tr>
      <w:tr w:rsidR="0005791D" w:rsidRPr="00071E94" w14:paraId="2AE4B3A3" w14:textId="77777777" w:rsidTr="00DD34AD">
        <w:trPr>
          <w:trHeight w:val="1829"/>
        </w:trPr>
        <w:tc>
          <w:tcPr>
            <w:tcW w:w="5909" w:type="dxa"/>
          </w:tcPr>
          <w:p w14:paraId="6137B34C" w14:textId="5B53EB43" w:rsidR="004708ED"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 Se sim, para fins de atendimento dos requisitos de qualificação, observados os critérios básicos, sua composição corresponde a </w:t>
            </w:r>
            <w:r w:rsidRPr="00116828">
              <w:rPr>
                <w:rFonts w:ascii="Leelawadee UI Semilight" w:hAnsi="Leelawadee UI Semilight" w:cstheme="minorHAnsi"/>
                <w:color w:val="000000"/>
                <w:sz w:val="22"/>
                <w:szCs w:val="22"/>
              </w:rPr>
              <w:t>20 a 40% (vinte a quarenta por cento) de membros natos representantes do Poder Público, definidos pelo Estatuto da entidade</w:t>
            </w:r>
            <w:r>
              <w:rPr>
                <w:rFonts w:ascii="Leelawadee UI Semilight" w:hAnsi="Leelawadee UI Semilight" w:cstheme="minorHAnsi"/>
                <w:color w:val="000000"/>
                <w:sz w:val="22"/>
                <w:szCs w:val="22"/>
              </w:rPr>
              <w:t>?</w:t>
            </w:r>
          </w:p>
        </w:tc>
        <w:tc>
          <w:tcPr>
            <w:tcW w:w="1457" w:type="dxa"/>
          </w:tcPr>
          <w:p w14:paraId="460EF02B" w14:textId="77777777" w:rsidR="006450A1" w:rsidRPr="00071E94" w:rsidRDefault="006A02B5" w:rsidP="0084029C">
            <w:pPr>
              <w:jc w:val="center"/>
              <w:rPr>
                <w:rFonts w:ascii="Leelawadee UI Semilight" w:hAnsi="Leelawadee UI Semilight" w:cstheme="minorHAnsi"/>
                <w:color w:val="000000"/>
                <w:sz w:val="22"/>
                <w:szCs w:val="22"/>
                <w:lang w:val="en-US"/>
              </w:rPr>
            </w:pPr>
            <w:r w:rsidRPr="00071E94">
              <w:rPr>
                <w:rFonts w:ascii="Leelawadee UI Semilight" w:hAnsi="Leelawadee UI Semilight" w:cstheme="minorHAnsi"/>
                <w:color w:val="000000"/>
                <w:sz w:val="22"/>
                <w:szCs w:val="22"/>
                <w:lang w:val="en-US"/>
              </w:rPr>
              <w:t>X</w:t>
            </w:r>
          </w:p>
          <w:p w14:paraId="615EC6B2" w14:textId="77777777" w:rsidR="006A02B5" w:rsidRPr="00071E94" w:rsidRDefault="006A02B5" w:rsidP="0084029C">
            <w:pPr>
              <w:jc w:val="center"/>
              <w:rPr>
                <w:rFonts w:ascii="Leelawadee UI Semilight" w:hAnsi="Leelawadee UI Semilight" w:cstheme="minorHAnsi"/>
                <w:color w:val="000000"/>
                <w:sz w:val="22"/>
                <w:szCs w:val="22"/>
                <w:lang w:val="en-US"/>
              </w:rPr>
            </w:pPr>
            <w:r w:rsidRPr="00071E94">
              <w:rPr>
                <w:rFonts w:ascii="Leelawadee UI Semilight" w:hAnsi="Leelawadee UI Semilight" w:cstheme="minorHAnsi"/>
                <w:color w:val="000000"/>
                <w:sz w:val="22"/>
                <w:szCs w:val="22"/>
                <w:lang w:val="en-US"/>
              </w:rPr>
              <w:t>Pág. 16</w:t>
            </w:r>
          </w:p>
          <w:p w14:paraId="30E659CE" w14:textId="091DBF81" w:rsidR="006A02B5" w:rsidRPr="00071E94" w:rsidRDefault="006A02B5" w:rsidP="0084029C">
            <w:pPr>
              <w:jc w:val="center"/>
              <w:rPr>
                <w:rFonts w:ascii="Leelawadee UI Semilight" w:hAnsi="Leelawadee UI Semilight" w:cstheme="minorHAnsi"/>
                <w:color w:val="000000"/>
                <w:sz w:val="22"/>
                <w:szCs w:val="22"/>
                <w:lang w:val="en-US"/>
              </w:rPr>
            </w:pPr>
            <w:r w:rsidRPr="00071E94">
              <w:rPr>
                <w:rFonts w:ascii="Leelawadee UI Semilight" w:hAnsi="Leelawadee UI Semilight" w:cstheme="minorHAnsi"/>
                <w:color w:val="000000"/>
                <w:sz w:val="22"/>
                <w:szCs w:val="22"/>
                <w:lang w:val="en-US"/>
              </w:rPr>
              <w:t>Art. 20, §1º, inciso I, “a”</w:t>
            </w:r>
          </w:p>
        </w:tc>
        <w:tc>
          <w:tcPr>
            <w:tcW w:w="1449" w:type="dxa"/>
          </w:tcPr>
          <w:p w14:paraId="100FFC98" w14:textId="77777777" w:rsidR="006450A1" w:rsidRPr="00071E94" w:rsidRDefault="006450A1" w:rsidP="0084029C">
            <w:pPr>
              <w:jc w:val="center"/>
              <w:rPr>
                <w:rFonts w:ascii="Leelawadee UI Semilight" w:hAnsi="Leelawadee UI Semilight" w:cstheme="minorHAnsi"/>
                <w:color w:val="000000"/>
                <w:sz w:val="22"/>
                <w:szCs w:val="22"/>
                <w:lang w:val="en-US"/>
              </w:rPr>
            </w:pPr>
          </w:p>
        </w:tc>
        <w:tc>
          <w:tcPr>
            <w:tcW w:w="1096" w:type="dxa"/>
          </w:tcPr>
          <w:p w14:paraId="505A1501" w14:textId="77777777" w:rsidR="006450A1" w:rsidRPr="00071E94" w:rsidRDefault="006450A1" w:rsidP="0084029C">
            <w:pPr>
              <w:jc w:val="center"/>
              <w:rPr>
                <w:rFonts w:ascii="Leelawadee UI Semilight" w:hAnsi="Leelawadee UI Semilight" w:cstheme="minorHAnsi"/>
                <w:color w:val="000000"/>
                <w:sz w:val="22"/>
                <w:szCs w:val="22"/>
                <w:lang w:val="en-US"/>
              </w:rPr>
            </w:pPr>
          </w:p>
        </w:tc>
      </w:tr>
      <w:tr w:rsidR="0005791D" w:rsidRPr="00071E94" w14:paraId="3CEA6818" w14:textId="77777777" w:rsidTr="00DD34AD">
        <w:tc>
          <w:tcPr>
            <w:tcW w:w="5909" w:type="dxa"/>
          </w:tcPr>
          <w:p w14:paraId="5103AD21" w14:textId="40B02783" w:rsidR="006450A1" w:rsidRDefault="004708ED" w:rsidP="004708ED">
            <w:pPr>
              <w:spacing w:line="360"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c.1.1) </w:t>
            </w:r>
            <w:r w:rsidRPr="00116828">
              <w:rPr>
                <w:rFonts w:ascii="Leelawadee UI Semilight" w:hAnsi="Leelawadee UI Semilight" w:cstheme="minorHAnsi"/>
                <w:color w:val="000000"/>
                <w:sz w:val="22"/>
                <w:szCs w:val="22"/>
              </w:rPr>
              <w:t>20 a 30% (vinte a trinta por cento) de membros nato</w:t>
            </w:r>
            <w:r>
              <w:rPr>
                <w:rFonts w:ascii="Leelawadee UI Semilight" w:hAnsi="Leelawadee UI Semilight" w:cstheme="minorHAnsi"/>
                <w:color w:val="000000"/>
                <w:sz w:val="22"/>
                <w:szCs w:val="22"/>
              </w:rPr>
              <w:t xml:space="preserve">s </w:t>
            </w:r>
            <w:r w:rsidRPr="00116828">
              <w:rPr>
                <w:rFonts w:ascii="Leelawadee UI Semilight" w:hAnsi="Leelawadee UI Semilight" w:cstheme="minorHAnsi"/>
                <w:color w:val="000000"/>
                <w:sz w:val="22"/>
                <w:szCs w:val="22"/>
              </w:rPr>
              <w:t>representantes de entidade civil, definidos pelo Estatuto</w:t>
            </w:r>
            <w:r>
              <w:rPr>
                <w:rFonts w:ascii="Leelawadee UI Semilight" w:hAnsi="Leelawadee UI Semilight" w:cstheme="minorHAnsi"/>
                <w:color w:val="000000"/>
                <w:sz w:val="22"/>
                <w:szCs w:val="22"/>
              </w:rPr>
              <w:t>?</w:t>
            </w:r>
          </w:p>
        </w:tc>
        <w:tc>
          <w:tcPr>
            <w:tcW w:w="1457" w:type="dxa"/>
          </w:tcPr>
          <w:p w14:paraId="072A3C13" w14:textId="77777777" w:rsidR="00C0605F" w:rsidRPr="00071E94" w:rsidRDefault="00C0605F" w:rsidP="00C0605F">
            <w:pPr>
              <w:jc w:val="center"/>
              <w:rPr>
                <w:rFonts w:ascii="Leelawadee UI Semilight" w:hAnsi="Leelawadee UI Semilight" w:cstheme="minorHAnsi"/>
                <w:color w:val="000000"/>
                <w:sz w:val="22"/>
                <w:szCs w:val="22"/>
                <w:lang w:val="en-US"/>
              </w:rPr>
            </w:pPr>
            <w:r w:rsidRPr="00071E94">
              <w:rPr>
                <w:rFonts w:ascii="Leelawadee UI Semilight" w:hAnsi="Leelawadee UI Semilight" w:cstheme="minorHAnsi"/>
                <w:color w:val="000000"/>
                <w:sz w:val="22"/>
                <w:szCs w:val="22"/>
                <w:lang w:val="en-US"/>
              </w:rPr>
              <w:t>X</w:t>
            </w:r>
          </w:p>
          <w:p w14:paraId="7A4F54DA" w14:textId="77777777" w:rsidR="00C0605F" w:rsidRPr="00071E94" w:rsidRDefault="00C0605F" w:rsidP="00C0605F">
            <w:pPr>
              <w:jc w:val="center"/>
              <w:rPr>
                <w:rFonts w:ascii="Leelawadee UI Semilight" w:hAnsi="Leelawadee UI Semilight" w:cstheme="minorHAnsi"/>
                <w:color w:val="000000"/>
                <w:sz w:val="22"/>
                <w:szCs w:val="22"/>
                <w:lang w:val="en-US"/>
              </w:rPr>
            </w:pPr>
            <w:r w:rsidRPr="00071E94">
              <w:rPr>
                <w:rFonts w:ascii="Leelawadee UI Semilight" w:hAnsi="Leelawadee UI Semilight" w:cstheme="minorHAnsi"/>
                <w:color w:val="000000"/>
                <w:sz w:val="22"/>
                <w:szCs w:val="22"/>
                <w:lang w:val="en-US"/>
              </w:rPr>
              <w:t>Pág. 16</w:t>
            </w:r>
          </w:p>
          <w:p w14:paraId="1515AC53" w14:textId="7FB8E3D5" w:rsidR="006450A1" w:rsidRPr="00071E94" w:rsidRDefault="00C0605F" w:rsidP="00C0605F">
            <w:pPr>
              <w:jc w:val="center"/>
              <w:rPr>
                <w:rFonts w:ascii="Leelawadee UI Semilight" w:hAnsi="Leelawadee UI Semilight" w:cstheme="minorHAnsi"/>
                <w:color w:val="000000"/>
                <w:sz w:val="22"/>
                <w:szCs w:val="22"/>
                <w:lang w:val="en-US"/>
              </w:rPr>
            </w:pPr>
            <w:r w:rsidRPr="00071E94">
              <w:rPr>
                <w:rFonts w:ascii="Leelawadee UI Semilight" w:hAnsi="Leelawadee UI Semilight" w:cstheme="minorHAnsi"/>
                <w:color w:val="000000"/>
                <w:sz w:val="22"/>
                <w:szCs w:val="22"/>
                <w:lang w:val="en-US"/>
              </w:rPr>
              <w:t>Art. 20, §1º, inciso I, “b”</w:t>
            </w:r>
          </w:p>
        </w:tc>
        <w:tc>
          <w:tcPr>
            <w:tcW w:w="1449" w:type="dxa"/>
          </w:tcPr>
          <w:p w14:paraId="7B809DC0" w14:textId="114D49BC" w:rsidR="006450A1" w:rsidRPr="00071E94" w:rsidRDefault="006450A1" w:rsidP="0084029C">
            <w:pPr>
              <w:jc w:val="center"/>
              <w:rPr>
                <w:rFonts w:ascii="Leelawadee UI Semilight" w:hAnsi="Leelawadee UI Semilight" w:cstheme="minorHAnsi"/>
                <w:color w:val="000000"/>
                <w:sz w:val="22"/>
                <w:szCs w:val="22"/>
                <w:lang w:val="en-US"/>
              </w:rPr>
            </w:pPr>
          </w:p>
        </w:tc>
        <w:tc>
          <w:tcPr>
            <w:tcW w:w="1096" w:type="dxa"/>
          </w:tcPr>
          <w:p w14:paraId="1030D866" w14:textId="77777777" w:rsidR="006450A1" w:rsidRPr="00071E94" w:rsidRDefault="006450A1" w:rsidP="0084029C">
            <w:pPr>
              <w:jc w:val="center"/>
              <w:rPr>
                <w:rFonts w:ascii="Leelawadee UI Semilight" w:hAnsi="Leelawadee UI Semilight" w:cstheme="minorHAnsi"/>
                <w:color w:val="000000"/>
                <w:sz w:val="22"/>
                <w:szCs w:val="22"/>
                <w:lang w:val="en-US"/>
              </w:rPr>
            </w:pPr>
          </w:p>
        </w:tc>
      </w:tr>
      <w:tr w:rsidR="0005791D" w:rsidRPr="00071E94" w14:paraId="1B088BBD" w14:textId="77777777" w:rsidTr="00DD34AD">
        <w:tc>
          <w:tcPr>
            <w:tcW w:w="5909" w:type="dxa"/>
          </w:tcPr>
          <w:p w14:paraId="3A1E5484" w14:textId="327BC850" w:rsidR="006450A1" w:rsidRDefault="004708ED" w:rsidP="004708ED">
            <w:pPr>
              <w:spacing w:line="360"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c.1.2) A</w:t>
            </w:r>
            <w:r w:rsidRPr="00116828">
              <w:rPr>
                <w:rFonts w:ascii="Leelawadee UI Semilight" w:hAnsi="Leelawadee UI Semilight" w:cstheme="minorHAnsi"/>
                <w:color w:val="000000"/>
                <w:sz w:val="22"/>
                <w:szCs w:val="22"/>
              </w:rPr>
              <w:t>té 10% (dez por cento), no caso de Associação Civil, de membros eleitos dentre os membros ou associados</w:t>
            </w:r>
            <w:r>
              <w:rPr>
                <w:rFonts w:ascii="Leelawadee UI Semilight" w:hAnsi="Leelawadee UI Semilight" w:cstheme="minorHAnsi"/>
                <w:color w:val="000000"/>
                <w:sz w:val="22"/>
                <w:szCs w:val="22"/>
              </w:rPr>
              <w:t>?</w:t>
            </w:r>
          </w:p>
        </w:tc>
        <w:tc>
          <w:tcPr>
            <w:tcW w:w="1457" w:type="dxa"/>
          </w:tcPr>
          <w:p w14:paraId="4205E089" w14:textId="77777777" w:rsidR="00C0605F" w:rsidRPr="00071E94" w:rsidRDefault="00C0605F" w:rsidP="00C0605F">
            <w:pPr>
              <w:jc w:val="center"/>
              <w:rPr>
                <w:rFonts w:ascii="Leelawadee UI Semilight" w:hAnsi="Leelawadee UI Semilight" w:cstheme="minorHAnsi"/>
                <w:color w:val="000000"/>
                <w:sz w:val="22"/>
                <w:szCs w:val="22"/>
                <w:lang w:val="en-US"/>
              </w:rPr>
            </w:pPr>
            <w:r w:rsidRPr="00071E94">
              <w:rPr>
                <w:rFonts w:ascii="Leelawadee UI Semilight" w:hAnsi="Leelawadee UI Semilight" w:cstheme="minorHAnsi"/>
                <w:color w:val="000000"/>
                <w:sz w:val="22"/>
                <w:szCs w:val="22"/>
                <w:lang w:val="en-US"/>
              </w:rPr>
              <w:t>X</w:t>
            </w:r>
          </w:p>
          <w:p w14:paraId="7683ADE6" w14:textId="16325E31" w:rsidR="00C0605F" w:rsidRPr="00071E94" w:rsidRDefault="00C0605F" w:rsidP="00C0605F">
            <w:pPr>
              <w:jc w:val="center"/>
              <w:rPr>
                <w:rFonts w:ascii="Leelawadee UI Semilight" w:hAnsi="Leelawadee UI Semilight" w:cstheme="minorHAnsi"/>
                <w:color w:val="000000"/>
                <w:sz w:val="22"/>
                <w:szCs w:val="22"/>
                <w:lang w:val="en-US"/>
              </w:rPr>
            </w:pPr>
            <w:r w:rsidRPr="00071E94">
              <w:rPr>
                <w:rFonts w:ascii="Leelawadee UI Semilight" w:hAnsi="Leelawadee UI Semilight" w:cstheme="minorHAnsi"/>
                <w:color w:val="000000"/>
                <w:sz w:val="22"/>
                <w:szCs w:val="22"/>
                <w:lang w:val="en-US"/>
              </w:rPr>
              <w:t>Pág. 17</w:t>
            </w:r>
          </w:p>
          <w:p w14:paraId="389D2FD5" w14:textId="2DCA563D" w:rsidR="006450A1" w:rsidRPr="00071E94" w:rsidRDefault="00C0605F" w:rsidP="00C0605F">
            <w:pPr>
              <w:jc w:val="center"/>
              <w:rPr>
                <w:rFonts w:ascii="Leelawadee UI Semilight" w:hAnsi="Leelawadee UI Semilight" w:cstheme="minorHAnsi"/>
                <w:color w:val="000000"/>
                <w:sz w:val="22"/>
                <w:szCs w:val="22"/>
                <w:lang w:val="en-US"/>
              </w:rPr>
            </w:pPr>
            <w:r w:rsidRPr="00071E94">
              <w:rPr>
                <w:rFonts w:ascii="Leelawadee UI Semilight" w:hAnsi="Leelawadee UI Semilight" w:cstheme="minorHAnsi"/>
                <w:color w:val="000000"/>
                <w:sz w:val="22"/>
                <w:szCs w:val="22"/>
                <w:lang w:val="en-US"/>
              </w:rPr>
              <w:t>Art. 20, §1º, inciso I, “c”</w:t>
            </w:r>
          </w:p>
        </w:tc>
        <w:tc>
          <w:tcPr>
            <w:tcW w:w="1449" w:type="dxa"/>
          </w:tcPr>
          <w:p w14:paraId="0140DD18" w14:textId="77777777" w:rsidR="006450A1" w:rsidRPr="00071E94" w:rsidRDefault="006450A1" w:rsidP="0084029C">
            <w:pPr>
              <w:jc w:val="center"/>
              <w:rPr>
                <w:rFonts w:ascii="Leelawadee UI Semilight" w:hAnsi="Leelawadee UI Semilight" w:cstheme="minorHAnsi"/>
                <w:color w:val="000000"/>
                <w:sz w:val="22"/>
                <w:szCs w:val="22"/>
                <w:lang w:val="en-US"/>
              </w:rPr>
            </w:pPr>
          </w:p>
        </w:tc>
        <w:tc>
          <w:tcPr>
            <w:tcW w:w="1096" w:type="dxa"/>
          </w:tcPr>
          <w:p w14:paraId="306E859C" w14:textId="77777777" w:rsidR="006450A1" w:rsidRPr="00071E94" w:rsidRDefault="006450A1" w:rsidP="0084029C">
            <w:pPr>
              <w:jc w:val="center"/>
              <w:rPr>
                <w:rFonts w:ascii="Leelawadee UI Semilight" w:hAnsi="Leelawadee UI Semilight" w:cstheme="minorHAnsi"/>
                <w:color w:val="000000"/>
                <w:sz w:val="22"/>
                <w:szCs w:val="22"/>
                <w:lang w:val="en-US"/>
              </w:rPr>
            </w:pPr>
          </w:p>
        </w:tc>
      </w:tr>
      <w:tr w:rsidR="0005791D" w:rsidRPr="00071E94" w14:paraId="6B7B8C7C" w14:textId="77777777" w:rsidTr="00DD34AD">
        <w:tc>
          <w:tcPr>
            <w:tcW w:w="5909" w:type="dxa"/>
          </w:tcPr>
          <w:p w14:paraId="1368AD15" w14:textId="470C9943"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c.1.3) </w:t>
            </w:r>
            <w:r w:rsidRPr="00116828">
              <w:rPr>
                <w:rFonts w:ascii="Leelawadee UI Semilight" w:hAnsi="Leelawadee UI Semilight" w:cstheme="minorHAnsi"/>
                <w:color w:val="000000"/>
                <w:sz w:val="22"/>
                <w:szCs w:val="22"/>
              </w:rPr>
              <w:t>10 a 30% (dez a trinta por cento) de membros eleitos pelos demais integrantes do Conselho, dentre pessoas de notória capacidade profissional e reconhecida idoneidade moral</w:t>
            </w:r>
            <w:r>
              <w:rPr>
                <w:rFonts w:ascii="Leelawadee UI Semilight" w:hAnsi="Leelawadee UI Semilight" w:cstheme="minorHAnsi"/>
                <w:color w:val="000000"/>
                <w:sz w:val="22"/>
                <w:szCs w:val="22"/>
              </w:rPr>
              <w:t>?</w:t>
            </w:r>
          </w:p>
        </w:tc>
        <w:tc>
          <w:tcPr>
            <w:tcW w:w="1457" w:type="dxa"/>
          </w:tcPr>
          <w:p w14:paraId="537F8AAE" w14:textId="77777777" w:rsidR="00391584" w:rsidRPr="00071E94" w:rsidRDefault="00391584" w:rsidP="00391584">
            <w:pPr>
              <w:jc w:val="center"/>
              <w:rPr>
                <w:rFonts w:ascii="Leelawadee UI Semilight" w:hAnsi="Leelawadee UI Semilight" w:cstheme="minorHAnsi"/>
                <w:color w:val="000000"/>
                <w:sz w:val="22"/>
                <w:szCs w:val="22"/>
                <w:lang w:val="en-US"/>
              </w:rPr>
            </w:pPr>
            <w:r w:rsidRPr="00071E94">
              <w:rPr>
                <w:rFonts w:ascii="Leelawadee UI Semilight" w:hAnsi="Leelawadee UI Semilight" w:cstheme="minorHAnsi"/>
                <w:color w:val="000000"/>
                <w:sz w:val="22"/>
                <w:szCs w:val="22"/>
                <w:lang w:val="en-US"/>
              </w:rPr>
              <w:t>X</w:t>
            </w:r>
          </w:p>
          <w:p w14:paraId="5EF824B4" w14:textId="77777777" w:rsidR="00391584" w:rsidRPr="00071E94" w:rsidRDefault="00391584" w:rsidP="00391584">
            <w:pPr>
              <w:jc w:val="center"/>
              <w:rPr>
                <w:rFonts w:ascii="Leelawadee UI Semilight" w:hAnsi="Leelawadee UI Semilight" w:cstheme="minorHAnsi"/>
                <w:color w:val="000000"/>
                <w:sz w:val="22"/>
                <w:szCs w:val="22"/>
                <w:lang w:val="en-US"/>
              </w:rPr>
            </w:pPr>
            <w:r w:rsidRPr="00071E94">
              <w:rPr>
                <w:rFonts w:ascii="Leelawadee UI Semilight" w:hAnsi="Leelawadee UI Semilight" w:cstheme="minorHAnsi"/>
                <w:color w:val="000000"/>
                <w:sz w:val="22"/>
                <w:szCs w:val="22"/>
                <w:lang w:val="en-US"/>
              </w:rPr>
              <w:t>Pág. 17</w:t>
            </w:r>
          </w:p>
          <w:p w14:paraId="31C4AB96" w14:textId="39A5399B" w:rsidR="006450A1" w:rsidRPr="00071E94" w:rsidRDefault="00391584" w:rsidP="00391584">
            <w:pPr>
              <w:jc w:val="center"/>
              <w:rPr>
                <w:rFonts w:ascii="Leelawadee UI Semilight" w:hAnsi="Leelawadee UI Semilight" w:cstheme="minorHAnsi"/>
                <w:color w:val="000000"/>
                <w:sz w:val="22"/>
                <w:szCs w:val="22"/>
                <w:lang w:val="en-US"/>
              </w:rPr>
            </w:pPr>
            <w:r w:rsidRPr="00071E94">
              <w:rPr>
                <w:rFonts w:ascii="Leelawadee UI Semilight" w:hAnsi="Leelawadee UI Semilight" w:cstheme="minorHAnsi"/>
                <w:color w:val="000000"/>
                <w:sz w:val="22"/>
                <w:szCs w:val="22"/>
                <w:lang w:val="en-US"/>
              </w:rPr>
              <w:t>Art. 20, §1º, inciso I, “d”</w:t>
            </w:r>
          </w:p>
        </w:tc>
        <w:tc>
          <w:tcPr>
            <w:tcW w:w="1449" w:type="dxa"/>
          </w:tcPr>
          <w:p w14:paraId="60F772BB" w14:textId="77777777" w:rsidR="006450A1" w:rsidRPr="00071E94" w:rsidRDefault="006450A1" w:rsidP="0084029C">
            <w:pPr>
              <w:jc w:val="center"/>
              <w:rPr>
                <w:rFonts w:ascii="Leelawadee UI Semilight" w:hAnsi="Leelawadee UI Semilight" w:cstheme="minorHAnsi"/>
                <w:color w:val="000000"/>
                <w:sz w:val="22"/>
                <w:szCs w:val="22"/>
                <w:lang w:val="en-US"/>
              </w:rPr>
            </w:pPr>
          </w:p>
        </w:tc>
        <w:tc>
          <w:tcPr>
            <w:tcW w:w="1096" w:type="dxa"/>
          </w:tcPr>
          <w:p w14:paraId="0FF95697" w14:textId="77777777" w:rsidR="006450A1" w:rsidRPr="00071E94" w:rsidRDefault="006450A1" w:rsidP="0084029C">
            <w:pPr>
              <w:jc w:val="center"/>
              <w:rPr>
                <w:rFonts w:ascii="Leelawadee UI Semilight" w:hAnsi="Leelawadee UI Semilight" w:cstheme="minorHAnsi"/>
                <w:color w:val="000000"/>
                <w:sz w:val="22"/>
                <w:szCs w:val="22"/>
                <w:lang w:val="en-US"/>
              </w:rPr>
            </w:pPr>
          </w:p>
        </w:tc>
      </w:tr>
      <w:tr w:rsidR="0005791D" w14:paraId="33E03D13" w14:textId="77777777" w:rsidTr="00DD34AD">
        <w:tc>
          <w:tcPr>
            <w:tcW w:w="5909" w:type="dxa"/>
          </w:tcPr>
          <w:p w14:paraId="081CE0E3" w14:textId="218BA8B6"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c.1.4) A</w:t>
            </w:r>
            <w:r w:rsidRPr="00116828">
              <w:rPr>
                <w:rFonts w:ascii="Leelawadee UI Semilight" w:hAnsi="Leelawadee UI Semilight" w:cstheme="minorHAnsi"/>
                <w:color w:val="000000"/>
                <w:sz w:val="22"/>
                <w:szCs w:val="22"/>
              </w:rPr>
              <w:t>té 10% (dez por cento) de membros indicados ou eleitos na forma estabelecida pelo Estatuto</w:t>
            </w:r>
            <w:r>
              <w:rPr>
                <w:rFonts w:ascii="Leelawadee UI Semilight" w:hAnsi="Leelawadee UI Semilight" w:cstheme="minorHAnsi"/>
                <w:color w:val="000000"/>
                <w:sz w:val="22"/>
                <w:szCs w:val="22"/>
              </w:rPr>
              <w:t>?</w:t>
            </w:r>
          </w:p>
        </w:tc>
        <w:tc>
          <w:tcPr>
            <w:tcW w:w="1457" w:type="dxa"/>
          </w:tcPr>
          <w:p w14:paraId="129FB4B3" w14:textId="77777777" w:rsidR="00391584" w:rsidRDefault="00391584" w:rsidP="00391584">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3E3E2CA" w14:textId="77777777" w:rsidR="00391584" w:rsidRDefault="00391584" w:rsidP="00391584">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17</w:t>
            </w:r>
          </w:p>
          <w:p w14:paraId="56EC26B4" w14:textId="2B1BDF12" w:rsidR="006450A1" w:rsidRDefault="00391584" w:rsidP="00391584">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20, §1º, inciso I, “e”</w:t>
            </w:r>
          </w:p>
        </w:tc>
        <w:tc>
          <w:tcPr>
            <w:tcW w:w="1449" w:type="dxa"/>
          </w:tcPr>
          <w:p w14:paraId="3C959F1F" w14:textId="77777777" w:rsidR="006450A1" w:rsidRDefault="006450A1" w:rsidP="0084029C">
            <w:pPr>
              <w:jc w:val="center"/>
              <w:rPr>
                <w:rFonts w:ascii="Leelawadee UI Semilight" w:hAnsi="Leelawadee UI Semilight" w:cstheme="minorHAnsi"/>
                <w:color w:val="000000"/>
                <w:sz w:val="22"/>
                <w:szCs w:val="22"/>
              </w:rPr>
            </w:pPr>
          </w:p>
        </w:tc>
        <w:tc>
          <w:tcPr>
            <w:tcW w:w="1096" w:type="dxa"/>
          </w:tcPr>
          <w:p w14:paraId="53064DB7" w14:textId="77777777" w:rsidR="006450A1" w:rsidRDefault="006450A1" w:rsidP="0084029C">
            <w:pPr>
              <w:jc w:val="center"/>
              <w:rPr>
                <w:rFonts w:ascii="Leelawadee UI Semilight" w:hAnsi="Leelawadee UI Semilight" w:cstheme="minorHAnsi"/>
                <w:color w:val="000000"/>
                <w:sz w:val="22"/>
                <w:szCs w:val="22"/>
              </w:rPr>
            </w:pPr>
          </w:p>
        </w:tc>
      </w:tr>
      <w:tr w:rsidR="0005791D" w14:paraId="5AC06358" w14:textId="77777777" w:rsidTr="00DD34AD">
        <w:tc>
          <w:tcPr>
            <w:tcW w:w="5909" w:type="dxa"/>
          </w:tcPr>
          <w:p w14:paraId="7236F4B9" w14:textId="2E4023CD"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c.2) O</w:t>
            </w:r>
            <w:r w:rsidRPr="00116828">
              <w:rPr>
                <w:rFonts w:ascii="Leelawadee UI Semilight" w:hAnsi="Leelawadee UI Semilight" w:cstheme="minorHAnsi"/>
                <w:color w:val="000000"/>
                <w:sz w:val="22"/>
                <w:szCs w:val="22"/>
              </w:rPr>
              <w:t>s membros eleitos ou indicados para compor o Conselho terão mandato de quatro anos, admitida uma recondução</w:t>
            </w:r>
            <w:r>
              <w:rPr>
                <w:rFonts w:ascii="Leelawadee UI Semilight" w:hAnsi="Leelawadee UI Semilight" w:cstheme="minorHAnsi"/>
                <w:color w:val="000000"/>
                <w:sz w:val="22"/>
                <w:szCs w:val="22"/>
              </w:rPr>
              <w:t>?</w:t>
            </w:r>
          </w:p>
        </w:tc>
        <w:tc>
          <w:tcPr>
            <w:tcW w:w="1457" w:type="dxa"/>
          </w:tcPr>
          <w:p w14:paraId="31F040B2" w14:textId="77777777" w:rsidR="00087090" w:rsidRDefault="0008709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29448ED" w14:textId="08369B4B" w:rsidR="006450A1" w:rsidRDefault="00CE588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17</w:t>
            </w:r>
          </w:p>
          <w:p w14:paraId="4157529F" w14:textId="175A9BF9" w:rsidR="00CE5888" w:rsidRDefault="00CE588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Inciso II</w:t>
            </w:r>
          </w:p>
        </w:tc>
        <w:tc>
          <w:tcPr>
            <w:tcW w:w="1449" w:type="dxa"/>
          </w:tcPr>
          <w:p w14:paraId="4E096984" w14:textId="77777777" w:rsidR="006450A1" w:rsidRDefault="006450A1" w:rsidP="0084029C">
            <w:pPr>
              <w:jc w:val="center"/>
              <w:rPr>
                <w:rFonts w:ascii="Leelawadee UI Semilight" w:hAnsi="Leelawadee UI Semilight" w:cstheme="minorHAnsi"/>
                <w:color w:val="000000"/>
                <w:sz w:val="22"/>
                <w:szCs w:val="22"/>
              </w:rPr>
            </w:pPr>
          </w:p>
        </w:tc>
        <w:tc>
          <w:tcPr>
            <w:tcW w:w="1096" w:type="dxa"/>
          </w:tcPr>
          <w:p w14:paraId="5A21B8EE" w14:textId="77777777" w:rsidR="006450A1" w:rsidRDefault="006450A1" w:rsidP="0084029C">
            <w:pPr>
              <w:jc w:val="center"/>
              <w:rPr>
                <w:rFonts w:ascii="Leelawadee UI Semilight" w:hAnsi="Leelawadee UI Semilight" w:cstheme="minorHAnsi"/>
                <w:color w:val="000000"/>
                <w:sz w:val="22"/>
                <w:szCs w:val="22"/>
              </w:rPr>
            </w:pPr>
          </w:p>
        </w:tc>
      </w:tr>
      <w:tr w:rsidR="0005791D" w14:paraId="4D02592E" w14:textId="77777777" w:rsidTr="00DD34AD">
        <w:tc>
          <w:tcPr>
            <w:tcW w:w="5909" w:type="dxa"/>
          </w:tcPr>
          <w:p w14:paraId="0422453E" w14:textId="1C701366" w:rsidR="006450A1" w:rsidRDefault="004708ED" w:rsidP="004708E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c.2.1) Há a vedação para membros eleitos ou indicados nas condições de </w:t>
            </w:r>
            <w:r w:rsidRPr="00116828">
              <w:rPr>
                <w:rFonts w:ascii="Leelawadee UI Semilight" w:hAnsi="Leelawadee UI Semilight" w:cstheme="minorHAnsi"/>
                <w:color w:val="000000"/>
                <w:sz w:val="22"/>
                <w:szCs w:val="22"/>
              </w:rPr>
              <w:t>cônjuge, companheiro ou parentes, consanguíneos ou afins, em linha reta ou colateral, até o terceiro grau, do Prefeito, Vice-Prefeito, Secretários Municipais, Subsecretários Municipais e Vereadores</w:t>
            </w:r>
            <w:r>
              <w:rPr>
                <w:rFonts w:ascii="Leelawadee UI Semilight" w:hAnsi="Leelawadee UI Semilight" w:cstheme="minorHAnsi"/>
                <w:color w:val="000000"/>
                <w:sz w:val="22"/>
                <w:szCs w:val="22"/>
              </w:rPr>
              <w:t>?</w:t>
            </w:r>
          </w:p>
        </w:tc>
        <w:tc>
          <w:tcPr>
            <w:tcW w:w="1457" w:type="dxa"/>
          </w:tcPr>
          <w:p w14:paraId="5E0214D9" w14:textId="77777777" w:rsidR="00087090" w:rsidRDefault="0008709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5BE5602F" w14:textId="2C1C8AB5" w:rsidR="006450A1" w:rsidRDefault="005278C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20</w:t>
            </w:r>
          </w:p>
          <w:p w14:paraId="31C6FE37" w14:textId="109533F4" w:rsidR="005278C8" w:rsidRDefault="005278C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Inciso II</w:t>
            </w:r>
          </w:p>
        </w:tc>
        <w:tc>
          <w:tcPr>
            <w:tcW w:w="1449" w:type="dxa"/>
          </w:tcPr>
          <w:p w14:paraId="3A1361A4" w14:textId="77777777" w:rsidR="006450A1" w:rsidRDefault="006450A1" w:rsidP="0084029C">
            <w:pPr>
              <w:jc w:val="center"/>
              <w:rPr>
                <w:rFonts w:ascii="Leelawadee UI Semilight" w:hAnsi="Leelawadee UI Semilight" w:cstheme="minorHAnsi"/>
                <w:color w:val="000000"/>
                <w:sz w:val="22"/>
                <w:szCs w:val="22"/>
              </w:rPr>
            </w:pPr>
          </w:p>
        </w:tc>
        <w:tc>
          <w:tcPr>
            <w:tcW w:w="1096" w:type="dxa"/>
          </w:tcPr>
          <w:p w14:paraId="1495AC5E" w14:textId="77777777" w:rsidR="006450A1" w:rsidRDefault="006450A1" w:rsidP="0084029C">
            <w:pPr>
              <w:jc w:val="center"/>
              <w:rPr>
                <w:rFonts w:ascii="Leelawadee UI Semilight" w:hAnsi="Leelawadee UI Semilight" w:cstheme="minorHAnsi"/>
                <w:color w:val="000000"/>
                <w:sz w:val="22"/>
                <w:szCs w:val="22"/>
              </w:rPr>
            </w:pPr>
          </w:p>
        </w:tc>
      </w:tr>
      <w:tr w:rsidR="0005791D" w14:paraId="335EF8FD" w14:textId="77777777" w:rsidTr="00DD34AD">
        <w:tc>
          <w:tcPr>
            <w:tcW w:w="5909" w:type="dxa"/>
          </w:tcPr>
          <w:p w14:paraId="7329D45C" w14:textId="40A0513C" w:rsidR="00AB77BD" w:rsidRDefault="00AB77BD" w:rsidP="00AB77B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c.2.2) Há a vedação para membros eleitos ou indicados nas condições de </w:t>
            </w:r>
            <w:r w:rsidRPr="00116828">
              <w:rPr>
                <w:rFonts w:ascii="Leelawadee UI Semilight" w:hAnsi="Leelawadee UI Semilight" w:cstheme="minorHAnsi"/>
                <w:color w:val="000000"/>
                <w:sz w:val="22"/>
                <w:szCs w:val="22"/>
              </w:rPr>
              <w:t>servidor público detentor de cargo comissionado ou função gratificada</w:t>
            </w:r>
            <w:r>
              <w:rPr>
                <w:rFonts w:ascii="Leelawadee UI Semilight" w:hAnsi="Leelawadee UI Semilight" w:cstheme="minorHAnsi"/>
                <w:color w:val="000000"/>
                <w:sz w:val="22"/>
                <w:szCs w:val="22"/>
              </w:rPr>
              <w:t>?</w:t>
            </w:r>
          </w:p>
        </w:tc>
        <w:tc>
          <w:tcPr>
            <w:tcW w:w="1457" w:type="dxa"/>
          </w:tcPr>
          <w:p w14:paraId="26C4C77B" w14:textId="37D903EB" w:rsidR="00AB77BD" w:rsidRDefault="00AB77BD" w:rsidP="00AB77BD">
            <w:pPr>
              <w:jc w:val="center"/>
              <w:rPr>
                <w:rFonts w:ascii="Leelawadee UI Semilight" w:hAnsi="Leelawadee UI Semilight" w:cstheme="minorHAnsi"/>
                <w:color w:val="000000"/>
                <w:sz w:val="22"/>
                <w:szCs w:val="22"/>
              </w:rPr>
            </w:pPr>
          </w:p>
        </w:tc>
        <w:tc>
          <w:tcPr>
            <w:tcW w:w="1449" w:type="dxa"/>
          </w:tcPr>
          <w:p w14:paraId="66258F79" w14:textId="57D6A634" w:rsidR="00AB77BD" w:rsidRDefault="00071E94" w:rsidP="00AB77BD">
            <w:pPr>
              <w:jc w:val="center"/>
              <w:rPr>
                <w:rFonts w:ascii="Leelawadee UI Semilight" w:hAnsi="Leelawadee UI Semilight" w:cstheme="minorHAnsi"/>
                <w:color w:val="000000"/>
                <w:sz w:val="22"/>
                <w:szCs w:val="22"/>
              </w:rPr>
            </w:pPr>
            <w:r w:rsidRPr="00071E94">
              <w:rPr>
                <w:rFonts w:ascii="Leelawadee UI Semilight" w:hAnsi="Leelawadee UI Semilight" w:cstheme="minorHAnsi"/>
                <w:color w:val="000000"/>
                <w:sz w:val="22"/>
                <w:szCs w:val="22"/>
                <w:highlight w:val="yellow"/>
              </w:rPr>
              <w:t>O Estatuto Social não traz esta previsão</w:t>
            </w:r>
          </w:p>
        </w:tc>
        <w:tc>
          <w:tcPr>
            <w:tcW w:w="1096" w:type="dxa"/>
          </w:tcPr>
          <w:p w14:paraId="49FE1456" w14:textId="77777777" w:rsidR="00AB77BD" w:rsidRDefault="00AB77BD" w:rsidP="00AB77BD">
            <w:pPr>
              <w:jc w:val="center"/>
              <w:rPr>
                <w:rFonts w:ascii="Leelawadee UI Semilight" w:hAnsi="Leelawadee UI Semilight" w:cstheme="minorHAnsi"/>
                <w:color w:val="000000"/>
                <w:sz w:val="22"/>
                <w:szCs w:val="22"/>
              </w:rPr>
            </w:pPr>
          </w:p>
        </w:tc>
      </w:tr>
      <w:tr w:rsidR="0005791D" w14:paraId="44A768AC" w14:textId="77777777" w:rsidTr="00DD34AD">
        <w:tc>
          <w:tcPr>
            <w:tcW w:w="5909" w:type="dxa"/>
          </w:tcPr>
          <w:p w14:paraId="373D330E" w14:textId="2771F3D0" w:rsidR="00AB77BD" w:rsidRDefault="00AB77BD" w:rsidP="00AB77B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c.3) A previsão para composição do Conselho prevê que </w:t>
            </w:r>
            <w:r w:rsidRPr="00116828">
              <w:rPr>
                <w:rFonts w:ascii="Leelawadee UI Semilight" w:hAnsi="Leelawadee UI Semilight" w:cstheme="minorHAnsi"/>
                <w:color w:val="000000"/>
                <w:sz w:val="22"/>
                <w:szCs w:val="22"/>
              </w:rPr>
              <w:t>os representantes do Poder Público e das entidades civis devem corresponder a mais de 50% (cinquenta por cento) do Conselho</w:t>
            </w:r>
            <w:r>
              <w:rPr>
                <w:rFonts w:ascii="Leelawadee UI Semilight" w:hAnsi="Leelawadee UI Semilight" w:cstheme="minorHAnsi"/>
                <w:color w:val="000000"/>
                <w:sz w:val="22"/>
                <w:szCs w:val="22"/>
              </w:rPr>
              <w:t>?</w:t>
            </w:r>
          </w:p>
        </w:tc>
        <w:tc>
          <w:tcPr>
            <w:tcW w:w="1457" w:type="dxa"/>
          </w:tcPr>
          <w:p w14:paraId="299005EB" w14:textId="7F6B1ED7" w:rsidR="00AB77BD" w:rsidRDefault="00B51E37" w:rsidP="00AB77B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F9C1505" w14:textId="608E7F31" w:rsidR="00B51E37" w:rsidRDefault="00B51E37" w:rsidP="00AB77B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14</w:t>
            </w:r>
          </w:p>
          <w:p w14:paraId="41DC5EC4" w14:textId="157AB5C5" w:rsidR="00B51E37" w:rsidRDefault="00B51E37" w:rsidP="00AB77B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17, §1º, III</w:t>
            </w:r>
          </w:p>
        </w:tc>
        <w:tc>
          <w:tcPr>
            <w:tcW w:w="1449" w:type="dxa"/>
          </w:tcPr>
          <w:p w14:paraId="3E2C49B0" w14:textId="4AED037B" w:rsidR="00AB77BD" w:rsidRDefault="00AB77BD" w:rsidP="00AB77BD">
            <w:pPr>
              <w:jc w:val="center"/>
              <w:rPr>
                <w:rFonts w:ascii="Leelawadee UI Semilight" w:hAnsi="Leelawadee UI Semilight" w:cstheme="minorHAnsi"/>
                <w:color w:val="000000"/>
                <w:sz w:val="22"/>
                <w:szCs w:val="22"/>
              </w:rPr>
            </w:pPr>
          </w:p>
        </w:tc>
        <w:tc>
          <w:tcPr>
            <w:tcW w:w="1096" w:type="dxa"/>
          </w:tcPr>
          <w:p w14:paraId="4413BF87" w14:textId="77777777" w:rsidR="00AB77BD" w:rsidRDefault="00AB77BD" w:rsidP="00AB77BD">
            <w:pPr>
              <w:jc w:val="center"/>
              <w:rPr>
                <w:rFonts w:ascii="Leelawadee UI Semilight" w:hAnsi="Leelawadee UI Semilight" w:cstheme="minorHAnsi"/>
                <w:color w:val="000000"/>
                <w:sz w:val="22"/>
                <w:szCs w:val="22"/>
              </w:rPr>
            </w:pPr>
          </w:p>
        </w:tc>
      </w:tr>
      <w:tr w:rsidR="0005791D" w14:paraId="15FCE986" w14:textId="77777777" w:rsidTr="00DD34AD">
        <w:tc>
          <w:tcPr>
            <w:tcW w:w="5909" w:type="dxa"/>
          </w:tcPr>
          <w:p w14:paraId="5CF4DB39" w14:textId="1E6A8D2A" w:rsidR="00AB77BD" w:rsidRDefault="00AB77BD" w:rsidP="00AB77B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c.4) A previsão para composição do Conselho prevê que </w:t>
            </w:r>
            <w:r w:rsidRPr="00116828">
              <w:rPr>
                <w:rFonts w:ascii="Leelawadee UI Semilight" w:hAnsi="Leelawadee UI Semilight" w:cstheme="minorHAnsi"/>
                <w:color w:val="000000"/>
                <w:sz w:val="22"/>
                <w:szCs w:val="22"/>
              </w:rPr>
              <w:t>o primeiro mandato de metade dos membros eleitos ou indicados deve ser de 2 (dois) anos, segundo critérios estabelecidos no Estatuto</w:t>
            </w:r>
            <w:r>
              <w:rPr>
                <w:rFonts w:ascii="Leelawadee UI Semilight" w:hAnsi="Leelawadee UI Semilight" w:cstheme="minorHAnsi"/>
                <w:color w:val="000000"/>
                <w:sz w:val="22"/>
                <w:szCs w:val="22"/>
              </w:rPr>
              <w:t>?</w:t>
            </w:r>
          </w:p>
        </w:tc>
        <w:tc>
          <w:tcPr>
            <w:tcW w:w="1457" w:type="dxa"/>
          </w:tcPr>
          <w:p w14:paraId="073A5353" w14:textId="77777777" w:rsidR="00087090" w:rsidRDefault="00087090" w:rsidP="00AB77B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7FD5E41C" w14:textId="7D82350E" w:rsidR="00AB77BD" w:rsidRDefault="006051EE" w:rsidP="00AB77B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18</w:t>
            </w:r>
          </w:p>
          <w:p w14:paraId="388AFDF6" w14:textId="41F0F079" w:rsidR="006051EE" w:rsidRDefault="006051EE" w:rsidP="00AB77B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Inciso III</w:t>
            </w:r>
          </w:p>
        </w:tc>
        <w:tc>
          <w:tcPr>
            <w:tcW w:w="1449" w:type="dxa"/>
          </w:tcPr>
          <w:p w14:paraId="473DA18E" w14:textId="7038EF33" w:rsidR="00AB77BD" w:rsidRDefault="00AB77BD" w:rsidP="00AB77BD">
            <w:pPr>
              <w:jc w:val="center"/>
              <w:rPr>
                <w:rFonts w:ascii="Leelawadee UI Semilight" w:hAnsi="Leelawadee UI Semilight" w:cstheme="minorHAnsi"/>
                <w:color w:val="000000"/>
                <w:sz w:val="22"/>
                <w:szCs w:val="22"/>
              </w:rPr>
            </w:pPr>
          </w:p>
        </w:tc>
        <w:tc>
          <w:tcPr>
            <w:tcW w:w="1096" w:type="dxa"/>
          </w:tcPr>
          <w:p w14:paraId="226BA09A" w14:textId="77777777" w:rsidR="00AB77BD" w:rsidRDefault="00AB77BD" w:rsidP="00AB77BD">
            <w:pPr>
              <w:jc w:val="center"/>
              <w:rPr>
                <w:rFonts w:ascii="Leelawadee UI Semilight" w:hAnsi="Leelawadee UI Semilight" w:cstheme="minorHAnsi"/>
                <w:color w:val="000000"/>
                <w:sz w:val="22"/>
                <w:szCs w:val="22"/>
              </w:rPr>
            </w:pPr>
          </w:p>
        </w:tc>
      </w:tr>
      <w:tr w:rsidR="0005791D" w14:paraId="03360020" w14:textId="77777777" w:rsidTr="00DD34AD">
        <w:tc>
          <w:tcPr>
            <w:tcW w:w="5909" w:type="dxa"/>
          </w:tcPr>
          <w:p w14:paraId="1508D560" w14:textId="73520DAD"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c.5) A previsão para composição do Conselho prevê que o </w:t>
            </w:r>
            <w:r w:rsidRPr="00116828">
              <w:rPr>
                <w:rFonts w:ascii="Leelawadee UI Semilight" w:hAnsi="Leelawadee UI Semilight" w:cstheme="minorHAnsi"/>
                <w:color w:val="000000"/>
                <w:sz w:val="22"/>
                <w:szCs w:val="22"/>
              </w:rPr>
              <w:t>dirigente máximo da entidade deve participar das reuniões do Conselho, sem direito a voto</w:t>
            </w:r>
            <w:r>
              <w:rPr>
                <w:rFonts w:ascii="Leelawadee UI Semilight" w:hAnsi="Leelawadee UI Semilight" w:cstheme="minorHAnsi"/>
                <w:color w:val="000000"/>
                <w:sz w:val="22"/>
                <w:szCs w:val="22"/>
              </w:rPr>
              <w:t>?</w:t>
            </w:r>
          </w:p>
        </w:tc>
        <w:tc>
          <w:tcPr>
            <w:tcW w:w="1457" w:type="dxa"/>
          </w:tcPr>
          <w:p w14:paraId="1DAC7FF9" w14:textId="77777777" w:rsidR="00087090" w:rsidRDefault="00087090"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483ED15F" w14:textId="77777777" w:rsidR="00AF31D5" w:rsidRDefault="00AF31D5"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14</w:t>
            </w:r>
          </w:p>
          <w:p w14:paraId="0EEE7D20" w14:textId="04122C6C" w:rsidR="00E42983" w:rsidRDefault="00B51E37"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17, §1º</w:t>
            </w:r>
            <w:r w:rsidR="00AF31D5">
              <w:rPr>
                <w:rFonts w:ascii="Leelawadee UI Semilight" w:hAnsi="Leelawadee UI Semilight" w:cstheme="minorHAnsi"/>
                <w:color w:val="000000"/>
                <w:sz w:val="22"/>
                <w:szCs w:val="22"/>
              </w:rPr>
              <w:t>, VIII</w:t>
            </w:r>
          </w:p>
        </w:tc>
        <w:tc>
          <w:tcPr>
            <w:tcW w:w="1449" w:type="dxa"/>
          </w:tcPr>
          <w:p w14:paraId="6E42DF68" w14:textId="77777777" w:rsidR="00B97FB9" w:rsidRDefault="00B97FB9" w:rsidP="00B97FB9">
            <w:pPr>
              <w:jc w:val="center"/>
              <w:rPr>
                <w:rFonts w:ascii="Leelawadee UI Semilight" w:hAnsi="Leelawadee UI Semilight" w:cstheme="minorHAnsi"/>
                <w:color w:val="000000"/>
                <w:sz w:val="22"/>
                <w:szCs w:val="22"/>
              </w:rPr>
            </w:pPr>
          </w:p>
        </w:tc>
        <w:tc>
          <w:tcPr>
            <w:tcW w:w="1096" w:type="dxa"/>
          </w:tcPr>
          <w:p w14:paraId="16818E1F" w14:textId="77777777" w:rsidR="00B97FB9" w:rsidRDefault="00B97FB9" w:rsidP="00B97FB9">
            <w:pPr>
              <w:jc w:val="center"/>
              <w:rPr>
                <w:rFonts w:ascii="Leelawadee UI Semilight" w:hAnsi="Leelawadee UI Semilight" w:cstheme="minorHAnsi"/>
                <w:color w:val="000000"/>
                <w:sz w:val="22"/>
                <w:szCs w:val="22"/>
              </w:rPr>
            </w:pPr>
          </w:p>
        </w:tc>
      </w:tr>
      <w:tr w:rsidR="0005791D" w14:paraId="0DDCAA13" w14:textId="77777777" w:rsidTr="00DD34AD">
        <w:tc>
          <w:tcPr>
            <w:tcW w:w="5909" w:type="dxa"/>
          </w:tcPr>
          <w:p w14:paraId="0F729C31" w14:textId="5654ACC8"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c.6) A previsão para composição do Conselho prevê que </w:t>
            </w:r>
            <w:r w:rsidRPr="00116828">
              <w:rPr>
                <w:rFonts w:ascii="Leelawadee UI Semilight" w:hAnsi="Leelawadee UI Semilight" w:cstheme="minorHAnsi"/>
                <w:color w:val="000000"/>
                <w:sz w:val="22"/>
                <w:szCs w:val="22"/>
              </w:rPr>
              <w:t>o Conselho deve reunir-se ordinariamente, no mínimo, 3 (três) vezes a cada ano, e extraordinariamente, a qualquer tempo</w:t>
            </w:r>
            <w:r>
              <w:rPr>
                <w:rFonts w:ascii="Leelawadee UI Semilight" w:hAnsi="Leelawadee UI Semilight" w:cstheme="minorHAnsi"/>
                <w:color w:val="000000"/>
                <w:sz w:val="22"/>
                <w:szCs w:val="22"/>
              </w:rPr>
              <w:t>?</w:t>
            </w:r>
          </w:p>
        </w:tc>
        <w:tc>
          <w:tcPr>
            <w:tcW w:w="1457" w:type="dxa"/>
          </w:tcPr>
          <w:p w14:paraId="0496B100" w14:textId="77777777" w:rsidR="00087090" w:rsidRDefault="00087090"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4C124897" w14:textId="511743F3" w:rsidR="00B97FB9" w:rsidRDefault="00D04A1F"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20</w:t>
            </w:r>
          </w:p>
          <w:p w14:paraId="3ADEC9C9" w14:textId="35080A53" w:rsidR="00D04A1F" w:rsidRDefault="00D04A1F"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Inciso V</w:t>
            </w:r>
          </w:p>
        </w:tc>
        <w:tc>
          <w:tcPr>
            <w:tcW w:w="1449" w:type="dxa"/>
          </w:tcPr>
          <w:p w14:paraId="0FEFF086" w14:textId="724603E7" w:rsidR="00B97FB9" w:rsidRDefault="00B97FB9" w:rsidP="00B97FB9">
            <w:pPr>
              <w:jc w:val="center"/>
              <w:rPr>
                <w:rFonts w:ascii="Leelawadee UI Semilight" w:hAnsi="Leelawadee UI Semilight" w:cstheme="minorHAnsi"/>
                <w:color w:val="000000"/>
                <w:sz w:val="22"/>
                <w:szCs w:val="22"/>
              </w:rPr>
            </w:pPr>
          </w:p>
        </w:tc>
        <w:tc>
          <w:tcPr>
            <w:tcW w:w="1096" w:type="dxa"/>
          </w:tcPr>
          <w:p w14:paraId="02EB099E" w14:textId="77777777" w:rsidR="00B97FB9" w:rsidRDefault="00B97FB9" w:rsidP="00B97FB9">
            <w:pPr>
              <w:jc w:val="center"/>
              <w:rPr>
                <w:rFonts w:ascii="Leelawadee UI Semilight" w:hAnsi="Leelawadee UI Semilight" w:cstheme="minorHAnsi"/>
                <w:color w:val="000000"/>
                <w:sz w:val="22"/>
                <w:szCs w:val="22"/>
              </w:rPr>
            </w:pPr>
          </w:p>
        </w:tc>
      </w:tr>
      <w:tr w:rsidR="0005791D" w14:paraId="471B1BCE" w14:textId="77777777" w:rsidTr="00DD34AD">
        <w:tc>
          <w:tcPr>
            <w:tcW w:w="5909" w:type="dxa"/>
          </w:tcPr>
          <w:p w14:paraId="2594D68B" w14:textId="43569E7C"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c.7) A previsão para composição do Conselho prevê que </w:t>
            </w:r>
            <w:r w:rsidRPr="00116828">
              <w:rPr>
                <w:rFonts w:ascii="Leelawadee UI Semilight" w:hAnsi="Leelawadee UI Semilight" w:cstheme="minorHAnsi"/>
                <w:color w:val="000000"/>
                <w:sz w:val="22"/>
                <w:szCs w:val="22"/>
              </w:rPr>
              <w:t xml:space="preserve">os conselheiros não receberão remuneração pelos serviços que, </w:t>
            </w:r>
            <w:r w:rsidRPr="00116828">
              <w:rPr>
                <w:rFonts w:ascii="Leelawadee UI Semilight" w:hAnsi="Leelawadee UI Semilight" w:cstheme="minorHAnsi"/>
                <w:color w:val="000000"/>
                <w:sz w:val="22"/>
                <w:szCs w:val="22"/>
              </w:rPr>
              <w:lastRenderedPageBreak/>
              <w:t>nesta condição, prestarem à Organização Social, ressalvada a ajuda de custo por reunião da qual participem</w:t>
            </w:r>
            <w:r>
              <w:rPr>
                <w:rFonts w:ascii="Leelawadee UI Semilight" w:hAnsi="Leelawadee UI Semilight" w:cstheme="minorHAnsi"/>
                <w:color w:val="000000"/>
                <w:sz w:val="22"/>
                <w:szCs w:val="22"/>
              </w:rPr>
              <w:t>?</w:t>
            </w:r>
          </w:p>
        </w:tc>
        <w:tc>
          <w:tcPr>
            <w:tcW w:w="1457" w:type="dxa"/>
          </w:tcPr>
          <w:p w14:paraId="1B132E65" w14:textId="77777777" w:rsidR="00087090" w:rsidRDefault="00087090"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X</w:t>
            </w:r>
          </w:p>
          <w:p w14:paraId="435DAD0A" w14:textId="3A4C4581" w:rsidR="00B97FB9" w:rsidRDefault="00D04A1F"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21</w:t>
            </w:r>
          </w:p>
          <w:p w14:paraId="59F749CB" w14:textId="1152E479" w:rsidR="00D04A1F" w:rsidRDefault="00D04A1F"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Inciso V</w:t>
            </w:r>
          </w:p>
        </w:tc>
        <w:tc>
          <w:tcPr>
            <w:tcW w:w="1449" w:type="dxa"/>
          </w:tcPr>
          <w:p w14:paraId="7ED6CC88" w14:textId="77777777" w:rsidR="00B97FB9" w:rsidRDefault="00B97FB9" w:rsidP="00B97FB9">
            <w:pPr>
              <w:jc w:val="center"/>
              <w:rPr>
                <w:rFonts w:ascii="Leelawadee UI Semilight" w:hAnsi="Leelawadee UI Semilight" w:cstheme="minorHAnsi"/>
                <w:color w:val="000000"/>
                <w:sz w:val="22"/>
                <w:szCs w:val="22"/>
              </w:rPr>
            </w:pPr>
          </w:p>
        </w:tc>
        <w:tc>
          <w:tcPr>
            <w:tcW w:w="1096" w:type="dxa"/>
          </w:tcPr>
          <w:p w14:paraId="11716ACE" w14:textId="77777777" w:rsidR="00B97FB9" w:rsidRDefault="00B97FB9" w:rsidP="00B97FB9">
            <w:pPr>
              <w:jc w:val="center"/>
              <w:rPr>
                <w:rFonts w:ascii="Leelawadee UI Semilight" w:hAnsi="Leelawadee UI Semilight" w:cstheme="minorHAnsi"/>
                <w:color w:val="000000"/>
                <w:sz w:val="22"/>
                <w:szCs w:val="22"/>
              </w:rPr>
            </w:pPr>
          </w:p>
        </w:tc>
      </w:tr>
      <w:tr w:rsidR="0005791D" w14:paraId="17F93405" w14:textId="77777777" w:rsidTr="00DD34AD">
        <w:tc>
          <w:tcPr>
            <w:tcW w:w="5909" w:type="dxa"/>
          </w:tcPr>
          <w:p w14:paraId="54D40265" w14:textId="2598411E"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c.8) A previsão para composição do Conselho prevê que </w:t>
            </w:r>
            <w:r w:rsidRPr="00116828">
              <w:rPr>
                <w:rFonts w:ascii="Leelawadee UI Semilight" w:hAnsi="Leelawadee UI Semilight" w:cstheme="minorHAnsi"/>
                <w:color w:val="000000"/>
                <w:sz w:val="22"/>
                <w:szCs w:val="22"/>
              </w:rPr>
              <w:t>os conselheiros eleitos ou indicados para integrar a Diretoria da entidade devem renunciar ao assumirem correspondentes funções executivas</w:t>
            </w:r>
            <w:r>
              <w:rPr>
                <w:rFonts w:ascii="Leelawadee UI Semilight" w:hAnsi="Leelawadee UI Semilight" w:cstheme="minorHAnsi"/>
                <w:color w:val="000000"/>
                <w:sz w:val="22"/>
                <w:szCs w:val="22"/>
              </w:rPr>
              <w:t>?</w:t>
            </w:r>
          </w:p>
        </w:tc>
        <w:tc>
          <w:tcPr>
            <w:tcW w:w="1457" w:type="dxa"/>
          </w:tcPr>
          <w:p w14:paraId="5ED1BB46" w14:textId="77777777" w:rsidR="00087090" w:rsidRDefault="00087090"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7FC7D496" w14:textId="63A3F855" w:rsidR="00AF31D5" w:rsidRDefault="00AF31D5"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w:t>
            </w:r>
            <w:r w:rsidR="002E4C30">
              <w:rPr>
                <w:rFonts w:ascii="Leelawadee UI Semilight" w:hAnsi="Leelawadee UI Semilight" w:cstheme="minorHAnsi"/>
                <w:color w:val="000000"/>
                <w:sz w:val="22"/>
                <w:szCs w:val="22"/>
              </w:rPr>
              <w:t>5</w:t>
            </w:r>
          </w:p>
          <w:p w14:paraId="646CCB22" w14:textId="6EB41C91" w:rsidR="00D04A1F" w:rsidRDefault="00AF31D5"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17, §1º, </w:t>
            </w:r>
            <w:r w:rsidR="002E4C30">
              <w:rPr>
                <w:rFonts w:ascii="Leelawadee UI Semilight" w:hAnsi="Leelawadee UI Semilight" w:cstheme="minorHAnsi"/>
                <w:color w:val="000000"/>
                <w:sz w:val="22"/>
                <w:szCs w:val="22"/>
              </w:rPr>
              <w:t>X</w:t>
            </w:r>
          </w:p>
        </w:tc>
        <w:tc>
          <w:tcPr>
            <w:tcW w:w="1449" w:type="dxa"/>
          </w:tcPr>
          <w:p w14:paraId="3CB9CD84" w14:textId="77777777" w:rsidR="00B97FB9" w:rsidRDefault="00B97FB9" w:rsidP="00B97FB9">
            <w:pPr>
              <w:jc w:val="center"/>
              <w:rPr>
                <w:rFonts w:ascii="Leelawadee UI Semilight" w:hAnsi="Leelawadee UI Semilight" w:cstheme="minorHAnsi"/>
                <w:color w:val="000000"/>
                <w:sz w:val="22"/>
                <w:szCs w:val="22"/>
              </w:rPr>
            </w:pPr>
          </w:p>
        </w:tc>
        <w:tc>
          <w:tcPr>
            <w:tcW w:w="1096" w:type="dxa"/>
          </w:tcPr>
          <w:p w14:paraId="3F0E0596" w14:textId="77777777" w:rsidR="00B97FB9" w:rsidRDefault="00B97FB9" w:rsidP="00B97FB9">
            <w:pPr>
              <w:jc w:val="center"/>
              <w:rPr>
                <w:rFonts w:ascii="Leelawadee UI Semilight" w:hAnsi="Leelawadee UI Semilight" w:cstheme="minorHAnsi"/>
                <w:color w:val="000000"/>
                <w:sz w:val="22"/>
                <w:szCs w:val="22"/>
              </w:rPr>
            </w:pPr>
          </w:p>
        </w:tc>
      </w:tr>
      <w:tr w:rsidR="0005791D" w14:paraId="19E6C8D3" w14:textId="77777777" w:rsidTr="00DD34AD">
        <w:tc>
          <w:tcPr>
            <w:tcW w:w="5909" w:type="dxa"/>
          </w:tcPr>
          <w:p w14:paraId="69461643" w14:textId="147DF08A" w:rsidR="00B97FB9" w:rsidRPr="00080DF7" w:rsidRDefault="00B97FB9" w:rsidP="00B97FB9">
            <w:pPr>
              <w:pStyle w:val="PargrafodaLista"/>
              <w:numPr>
                <w:ilvl w:val="0"/>
                <w:numId w:val="10"/>
              </w:numPr>
              <w:ind w:left="313"/>
              <w:jc w:val="both"/>
              <w:rPr>
                <w:rFonts w:ascii="Leelawadee UI Semilight" w:hAnsi="Leelawadee UI Semilight" w:cstheme="minorHAnsi"/>
                <w:b/>
                <w:bCs/>
                <w:color w:val="000000"/>
                <w:sz w:val="22"/>
                <w:szCs w:val="22"/>
              </w:rPr>
            </w:pPr>
            <w:r w:rsidRPr="00080DF7">
              <w:rPr>
                <w:rFonts w:ascii="Leelawadee UI Semilight" w:hAnsi="Leelawadee UI Semilight" w:cstheme="minorHAnsi"/>
                <w:b/>
                <w:bCs/>
                <w:color w:val="000000"/>
                <w:sz w:val="22"/>
                <w:szCs w:val="22"/>
              </w:rPr>
              <w:t>APRESENTAÇÃO DE DOCUMENTAÇÃO PARA COMPROVAÇÃO DOS REQUISITOS LEGAIS PARA A CONSTITUIÇÃO DE PESSOA JURÍDICA</w:t>
            </w:r>
          </w:p>
        </w:tc>
        <w:tc>
          <w:tcPr>
            <w:tcW w:w="1457" w:type="dxa"/>
          </w:tcPr>
          <w:p w14:paraId="40D1009A" w14:textId="77777777" w:rsidR="00B97FB9" w:rsidRDefault="00B97FB9" w:rsidP="00B97FB9">
            <w:pPr>
              <w:jc w:val="center"/>
              <w:rPr>
                <w:rFonts w:ascii="Leelawadee UI Semilight" w:hAnsi="Leelawadee UI Semilight" w:cstheme="minorHAnsi"/>
                <w:color w:val="000000"/>
                <w:sz w:val="22"/>
                <w:szCs w:val="22"/>
              </w:rPr>
            </w:pPr>
          </w:p>
        </w:tc>
        <w:tc>
          <w:tcPr>
            <w:tcW w:w="1449" w:type="dxa"/>
          </w:tcPr>
          <w:p w14:paraId="2D10DBE1" w14:textId="77777777" w:rsidR="00B97FB9" w:rsidRDefault="00B97FB9" w:rsidP="00B97FB9">
            <w:pPr>
              <w:jc w:val="center"/>
              <w:rPr>
                <w:rFonts w:ascii="Leelawadee UI Semilight" w:hAnsi="Leelawadee UI Semilight" w:cstheme="minorHAnsi"/>
                <w:color w:val="000000"/>
                <w:sz w:val="22"/>
                <w:szCs w:val="22"/>
              </w:rPr>
            </w:pPr>
          </w:p>
        </w:tc>
        <w:tc>
          <w:tcPr>
            <w:tcW w:w="1096" w:type="dxa"/>
          </w:tcPr>
          <w:p w14:paraId="7AD00899" w14:textId="77777777" w:rsidR="00B97FB9" w:rsidRDefault="00B97FB9" w:rsidP="00B97FB9">
            <w:pPr>
              <w:jc w:val="center"/>
              <w:rPr>
                <w:rFonts w:ascii="Leelawadee UI Semilight" w:hAnsi="Leelawadee UI Semilight" w:cstheme="minorHAnsi"/>
                <w:color w:val="000000"/>
                <w:sz w:val="22"/>
                <w:szCs w:val="22"/>
              </w:rPr>
            </w:pPr>
          </w:p>
        </w:tc>
      </w:tr>
      <w:tr w:rsidR="0005791D" w14:paraId="4C9F946F" w14:textId="77777777" w:rsidTr="00CD4AD4">
        <w:trPr>
          <w:trHeight w:val="667"/>
        </w:trPr>
        <w:tc>
          <w:tcPr>
            <w:tcW w:w="5909" w:type="dxa"/>
          </w:tcPr>
          <w:p w14:paraId="697F2A5B" w14:textId="5DBE52A3"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 Cópia </w:t>
            </w:r>
            <w:r w:rsidRPr="00116828">
              <w:rPr>
                <w:rFonts w:ascii="Leelawadee UI Semilight" w:hAnsi="Leelawadee UI Semilight" w:cstheme="minorHAnsi"/>
                <w:color w:val="000000"/>
                <w:sz w:val="22"/>
                <w:szCs w:val="22"/>
              </w:rPr>
              <w:t>autenticada da ata de posse da atual diretoria registrada em cartório</w:t>
            </w:r>
            <w:r>
              <w:rPr>
                <w:rFonts w:ascii="Leelawadee UI Semilight" w:hAnsi="Leelawadee UI Semilight" w:cstheme="minorHAnsi"/>
                <w:color w:val="000000"/>
                <w:sz w:val="22"/>
                <w:szCs w:val="22"/>
              </w:rPr>
              <w:t>;</w:t>
            </w:r>
          </w:p>
        </w:tc>
        <w:tc>
          <w:tcPr>
            <w:tcW w:w="1457" w:type="dxa"/>
          </w:tcPr>
          <w:p w14:paraId="25C63F0B" w14:textId="77777777" w:rsidR="00B97FB9" w:rsidRDefault="00960474"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4E88DBD2" w14:textId="6458197B" w:rsidR="00960474" w:rsidRDefault="00960474"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32</w:t>
            </w:r>
          </w:p>
        </w:tc>
        <w:tc>
          <w:tcPr>
            <w:tcW w:w="1449" w:type="dxa"/>
          </w:tcPr>
          <w:p w14:paraId="7365DD4E" w14:textId="77777777" w:rsidR="00B97FB9" w:rsidRDefault="00B97FB9" w:rsidP="00B97FB9">
            <w:pPr>
              <w:jc w:val="center"/>
              <w:rPr>
                <w:rFonts w:ascii="Leelawadee UI Semilight" w:hAnsi="Leelawadee UI Semilight" w:cstheme="minorHAnsi"/>
                <w:color w:val="000000"/>
                <w:sz w:val="22"/>
                <w:szCs w:val="22"/>
              </w:rPr>
            </w:pPr>
          </w:p>
        </w:tc>
        <w:tc>
          <w:tcPr>
            <w:tcW w:w="1096" w:type="dxa"/>
          </w:tcPr>
          <w:p w14:paraId="25E7E742" w14:textId="77777777" w:rsidR="00B97FB9" w:rsidRDefault="00B97FB9" w:rsidP="00B97FB9">
            <w:pPr>
              <w:jc w:val="center"/>
              <w:rPr>
                <w:rFonts w:ascii="Leelawadee UI Semilight" w:hAnsi="Leelawadee UI Semilight" w:cstheme="minorHAnsi"/>
                <w:color w:val="000000"/>
                <w:sz w:val="22"/>
                <w:szCs w:val="22"/>
              </w:rPr>
            </w:pPr>
          </w:p>
        </w:tc>
      </w:tr>
      <w:tr w:rsidR="0005791D" w14:paraId="2F4B42B5" w14:textId="77777777" w:rsidTr="00CD4AD4">
        <w:trPr>
          <w:trHeight w:val="705"/>
        </w:trPr>
        <w:tc>
          <w:tcPr>
            <w:tcW w:w="5909" w:type="dxa"/>
          </w:tcPr>
          <w:p w14:paraId="541965B1" w14:textId="55785812"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d.2) </w:t>
            </w:r>
            <w:r w:rsidRPr="00116828">
              <w:rPr>
                <w:rFonts w:ascii="Leelawadee UI Semilight" w:hAnsi="Leelawadee UI Semilight" w:cstheme="minorHAnsi"/>
                <w:color w:val="000000"/>
                <w:sz w:val="22"/>
                <w:szCs w:val="22"/>
              </w:rPr>
              <w:t>Cópia do cartão do Cadastro Nacional de Pessoas Jurídicas do Ministério da Fazenda (CNPJ/MF);</w:t>
            </w:r>
          </w:p>
        </w:tc>
        <w:tc>
          <w:tcPr>
            <w:tcW w:w="1457" w:type="dxa"/>
          </w:tcPr>
          <w:p w14:paraId="4CE84E8B" w14:textId="77777777" w:rsidR="00B97FB9" w:rsidRDefault="00960474"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6D5F1D80" w14:textId="12B4FA3C" w:rsidR="00960474" w:rsidRDefault="00960474"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42</w:t>
            </w:r>
          </w:p>
        </w:tc>
        <w:tc>
          <w:tcPr>
            <w:tcW w:w="1449" w:type="dxa"/>
          </w:tcPr>
          <w:p w14:paraId="74FBAE69" w14:textId="77777777" w:rsidR="00B97FB9" w:rsidRDefault="00B97FB9" w:rsidP="00B97FB9">
            <w:pPr>
              <w:jc w:val="center"/>
              <w:rPr>
                <w:rFonts w:ascii="Leelawadee UI Semilight" w:hAnsi="Leelawadee UI Semilight" w:cstheme="minorHAnsi"/>
                <w:color w:val="000000"/>
                <w:sz w:val="22"/>
                <w:szCs w:val="22"/>
              </w:rPr>
            </w:pPr>
          </w:p>
        </w:tc>
        <w:tc>
          <w:tcPr>
            <w:tcW w:w="1096" w:type="dxa"/>
          </w:tcPr>
          <w:p w14:paraId="765ED62C" w14:textId="77777777" w:rsidR="00B97FB9" w:rsidRDefault="00B97FB9" w:rsidP="00B97FB9">
            <w:pPr>
              <w:jc w:val="center"/>
              <w:rPr>
                <w:rFonts w:ascii="Leelawadee UI Semilight" w:hAnsi="Leelawadee UI Semilight" w:cstheme="minorHAnsi"/>
                <w:color w:val="000000"/>
                <w:sz w:val="22"/>
                <w:szCs w:val="22"/>
              </w:rPr>
            </w:pPr>
          </w:p>
        </w:tc>
      </w:tr>
      <w:tr w:rsidR="0005791D" w14:paraId="39B0535A" w14:textId="77777777" w:rsidTr="00CD4AD4">
        <w:trPr>
          <w:trHeight w:val="984"/>
        </w:trPr>
        <w:tc>
          <w:tcPr>
            <w:tcW w:w="5909" w:type="dxa"/>
          </w:tcPr>
          <w:p w14:paraId="1957B712" w14:textId="3369536D"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d.3) </w:t>
            </w:r>
            <w:r w:rsidRPr="00080DF7">
              <w:rPr>
                <w:rFonts w:ascii="Leelawadee UI Semilight" w:hAnsi="Leelawadee UI Semilight" w:cstheme="minorHAnsi"/>
                <w:color w:val="000000"/>
                <w:sz w:val="22"/>
                <w:szCs w:val="22"/>
              </w:rPr>
              <w:t>Cópia do CPF e identidade, devidamente autenticados, do Presidente ou Representante Legal da entidade;</w:t>
            </w:r>
          </w:p>
        </w:tc>
        <w:tc>
          <w:tcPr>
            <w:tcW w:w="1457" w:type="dxa"/>
          </w:tcPr>
          <w:p w14:paraId="1752C128" w14:textId="215AF323" w:rsidR="00B97FB9" w:rsidRDefault="00960474"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5516EDD4" w14:textId="450B5CA1" w:rsidR="00960474" w:rsidRDefault="00960474"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w:t>
            </w:r>
            <w:r w:rsidR="00CD4AD4">
              <w:rPr>
                <w:rFonts w:ascii="Leelawadee UI Semilight" w:hAnsi="Leelawadee UI Semilight" w:cstheme="minorHAnsi"/>
                <w:color w:val="000000"/>
                <w:sz w:val="22"/>
                <w:szCs w:val="22"/>
              </w:rPr>
              <w:t>43 e segs.</w:t>
            </w:r>
          </w:p>
        </w:tc>
        <w:tc>
          <w:tcPr>
            <w:tcW w:w="1449" w:type="dxa"/>
          </w:tcPr>
          <w:p w14:paraId="6BAEB202" w14:textId="77777777" w:rsidR="00B97FB9" w:rsidRDefault="00B97FB9" w:rsidP="00B97FB9">
            <w:pPr>
              <w:jc w:val="center"/>
              <w:rPr>
                <w:rFonts w:ascii="Leelawadee UI Semilight" w:hAnsi="Leelawadee UI Semilight" w:cstheme="minorHAnsi"/>
                <w:color w:val="000000"/>
                <w:sz w:val="22"/>
                <w:szCs w:val="22"/>
              </w:rPr>
            </w:pPr>
          </w:p>
        </w:tc>
        <w:tc>
          <w:tcPr>
            <w:tcW w:w="1096" w:type="dxa"/>
          </w:tcPr>
          <w:p w14:paraId="27EFE852" w14:textId="77777777" w:rsidR="00B97FB9" w:rsidRDefault="00B97FB9" w:rsidP="00B97FB9">
            <w:pPr>
              <w:jc w:val="center"/>
              <w:rPr>
                <w:rFonts w:ascii="Leelawadee UI Semilight" w:hAnsi="Leelawadee UI Semilight" w:cstheme="minorHAnsi"/>
                <w:color w:val="000000"/>
                <w:sz w:val="22"/>
                <w:szCs w:val="22"/>
              </w:rPr>
            </w:pPr>
          </w:p>
        </w:tc>
      </w:tr>
      <w:tr w:rsidR="0005791D" w14:paraId="2B336215" w14:textId="77777777" w:rsidTr="00DD34AD">
        <w:tc>
          <w:tcPr>
            <w:tcW w:w="5909" w:type="dxa"/>
          </w:tcPr>
          <w:p w14:paraId="68F3EF78" w14:textId="60AF7754"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d.4) </w:t>
            </w:r>
            <w:r w:rsidRPr="00116828">
              <w:rPr>
                <w:rFonts w:ascii="Leelawadee UI Semilight" w:hAnsi="Leelawadee UI Semilight" w:cstheme="minorHAnsi"/>
                <w:color w:val="000000"/>
                <w:sz w:val="22"/>
                <w:szCs w:val="22"/>
              </w:rPr>
              <w:t>Alvará de funcionamento e localização e sede da entidade no Estado do Rio de Janeiro, conforme Art. 2º, II da Lei Municipal n° 4.669 de 22/02/2019;</w:t>
            </w:r>
          </w:p>
        </w:tc>
        <w:tc>
          <w:tcPr>
            <w:tcW w:w="1457" w:type="dxa"/>
          </w:tcPr>
          <w:p w14:paraId="66CFD3AB" w14:textId="77777777" w:rsidR="00B97FB9" w:rsidRDefault="00DD34A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7136CD98" w14:textId="55E9A8E0" w:rsidR="00DD34AD" w:rsidRDefault="00DD34A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50</w:t>
            </w:r>
          </w:p>
        </w:tc>
        <w:tc>
          <w:tcPr>
            <w:tcW w:w="1449" w:type="dxa"/>
          </w:tcPr>
          <w:p w14:paraId="5E7A3BD9" w14:textId="77777777" w:rsidR="00B97FB9" w:rsidRDefault="00B97FB9" w:rsidP="00B97FB9">
            <w:pPr>
              <w:jc w:val="center"/>
              <w:rPr>
                <w:rFonts w:ascii="Leelawadee UI Semilight" w:hAnsi="Leelawadee UI Semilight" w:cstheme="minorHAnsi"/>
                <w:color w:val="000000"/>
                <w:sz w:val="22"/>
                <w:szCs w:val="22"/>
              </w:rPr>
            </w:pPr>
          </w:p>
        </w:tc>
        <w:tc>
          <w:tcPr>
            <w:tcW w:w="1096" w:type="dxa"/>
          </w:tcPr>
          <w:p w14:paraId="1256E8F3" w14:textId="77777777" w:rsidR="00B97FB9" w:rsidRDefault="00B97FB9" w:rsidP="00B97FB9">
            <w:pPr>
              <w:jc w:val="center"/>
              <w:rPr>
                <w:rFonts w:ascii="Leelawadee UI Semilight" w:hAnsi="Leelawadee UI Semilight" w:cstheme="minorHAnsi"/>
                <w:color w:val="000000"/>
                <w:sz w:val="22"/>
                <w:szCs w:val="22"/>
              </w:rPr>
            </w:pPr>
          </w:p>
        </w:tc>
      </w:tr>
      <w:tr w:rsidR="0005791D" w14:paraId="19042A3D" w14:textId="77777777" w:rsidTr="00CD4AD4">
        <w:trPr>
          <w:trHeight w:val="944"/>
        </w:trPr>
        <w:tc>
          <w:tcPr>
            <w:tcW w:w="5909" w:type="dxa"/>
          </w:tcPr>
          <w:p w14:paraId="6F8BA3F1" w14:textId="2C2D1FAA"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d.5) </w:t>
            </w:r>
            <w:r w:rsidRPr="00116828">
              <w:rPr>
                <w:rFonts w:ascii="Leelawadee UI Semilight" w:hAnsi="Leelawadee UI Semilight" w:cstheme="minorHAnsi"/>
                <w:color w:val="000000"/>
                <w:sz w:val="22"/>
                <w:szCs w:val="22"/>
              </w:rPr>
              <w:t>Balanço financeiro do último exercício aprovado pelas instâncias administrativas da entidade</w:t>
            </w:r>
            <w:r>
              <w:rPr>
                <w:rFonts w:ascii="Leelawadee UI Semilight" w:hAnsi="Leelawadee UI Semilight" w:cstheme="minorHAnsi"/>
                <w:color w:val="000000"/>
                <w:sz w:val="22"/>
                <w:szCs w:val="22"/>
              </w:rPr>
              <w:t>;</w:t>
            </w:r>
          </w:p>
        </w:tc>
        <w:tc>
          <w:tcPr>
            <w:tcW w:w="1457" w:type="dxa"/>
          </w:tcPr>
          <w:p w14:paraId="5B1D3907" w14:textId="30337D0C" w:rsidR="00DD34AD" w:rsidRDefault="00DD34A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 </w:t>
            </w:r>
          </w:p>
        </w:tc>
        <w:tc>
          <w:tcPr>
            <w:tcW w:w="1449" w:type="dxa"/>
          </w:tcPr>
          <w:p w14:paraId="0B21B1B7" w14:textId="1403F3D1" w:rsidR="00B97FB9" w:rsidRDefault="00AF31D5"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ATENDIDO</w:t>
            </w:r>
          </w:p>
        </w:tc>
        <w:tc>
          <w:tcPr>
            <w:tcW w:w="1096" w:type="dxa"/>
          </w:tcPr>
          <w:p w14:paraId="26AB69BC" w14:textId="77777777" w:rsidR="00B97FB9" w:rsidRDefault="00B97FB9" w:rsidP="00B97FB9">
            <w:pPr>
              <w:jc w:val="center"/>
              <w:rPr>
                <w:rFonts w:ascii="Leelawadee UI Semilight" w:hAnsi="Leelawadee UI Semilight" w:cstheme="minorHAnsi"/>
                <w:color w:val="000000"/>
                <w:sz w:val="22"/>
                <w:szCs w:val="22"/>
              </w:rPr>
            </w:pPr>
          </w:p>
        </w:tc>
      </w:tr>
      <w:tr w:rsidR="0005791D" w14:paraId="1756DEC3" w14:textId="77777777" w:rsidTr="00DD34AD">
        <w:tc>
          <w:tcPr>
            <w:tcW w:w="5909" w:type="dxa"/>
          </w:tcPr>
          <w:p w14:paraId="30772BEF" w14:textId="656847D5"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d.6) </w:t>
            </w:r>
            <w:r w:rsidRPr="00116828">
              <w:rPr>
                <w:rFonts w:ascii="Leelawadee UI Semilight" w:hAnsi="Leelawadee UI Semilight" w:cstheme="minorHAnsi"/>
                <w:color w:val="000000"/>
                <w:sz w:val="22"/>
                <w:szCs w:val="22"/>
              </w:rPr>
              <w:t>Declaração de existência de fato e do regular funcionamento da entidade, emitida, no atual exercício, por gestor integrante da saúde pública municipal do local da sede da entidade</w:t>
            </w:r>
            <w:r>
              <w:rPr>
                <w:rFonts w:ascii="Leelawadee UI Semilight" w:hAnsi="Leelawadee UI Semilight" w:cstheme="minorHAnsi"/>
                <w:color w:val="000000"/>
                <w:sz w:val="22"/>
                <w:szCs w:val="22"/>
              </w:rPr>
              <w:t>;</w:t>
            </w:r>
          </w:p>
        </w:tc>
        <w:tc>
          <w:tcPr>
            <w:tcW w:w="1457" w:type="dxa"/>
          </w:tcPr>
          <w:p w14:paraId="0621D8BE" w14:textId="77777777" w:rsidR="00B97FB9" w:rsidRDefault="0093377A"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66DD4AB6" w14:textId="7A4253A5" w:rsidR="0093377A" w:rsidRDefault="0093377A"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88</w:t>
            </w:r>
          </w:p>
        </w:tc>
        <w:tc>
          <w:tcPr>
            <w:tcW w:w="1449" w:type="dxa"/>
          </w:tcPr>
          <w:p w14:paraId="52880E9E" w14:textId="77777777" w:rsidR="00B97FB9" w:rsidRDefault="00B97FB9" w:rsidP="00B97FB9">
            <w:pPr>
              <w:jc w:val="center"/>
              <w:rPr>
                <w:rFonts w:ascii="Leelawadee UI Semilight" w:hAnsi="Leelawadee UI Semilight" w:cstheme="minorHAnsi"/>
                <w:color w:val="000000"/>
                <w:sz w:val="22"/>
                <w:szCs w:val="22"/>
              </w:rPr>
            </w:pPr>
          </w:p>
        </w:tc>
        <w:tc>
          <w:tcPr>
            <w:tcW w:w="1096" w:type="dxa"/>
          </w:tcPr>
          <w:p w14:paraId="48A5AFD2" w14:textId="77777777" w:rsidR="00B97FB9" w:rsidRDefault="00B97FB9" w:rsidP="00B97FB9">
            <w:pPr>
              <w:jc w:val="center"/>
              <w:rPr>
                <w:rFonts w:ascii="Leelawadee UI Semilight" w:hAnsi="Leelawadee UI Semilight" w:cstheme="minorHAnsi"/>
                <w:color w:val="000000"/>
                <w:sz w:val="22"/>
                <w:szCs w:val="22"/>
              </w:rPr>
            </w:pPr>
          </w:p>
        </w:tc>
      </w:tr>
      <w:tr w:rsidR="0005791D" w14:paraId="68A6B041" w14:textId="77777777" w:rsidTr="00DD34AD">
        <w:tc>
          <w:tcPr>
            <w:tcW w:w="5909" w:type="dxa"/>
          </w:tcPr>
          <w:p w14:paraId="3BBB275F" w14:textId="0312C274"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d.7) </w:t>
            </w:r>
            <w:r w:rsidRPr="00116828">
              <w:rPr>
                <w:rFonts w:ascii="Leelawadee UI Semilight" w:hAnsi="Leelawadee UI Semilight" w:cstheme="minorHAnsi"/>
                <w:color w:val="000000"/>
                <w:sz w:val="22"/>
                <w:szCs w:val="22"/>
              </w:rPr>
              <w:t>Declaração firmada pelos membros do Conselho de Administração e/ou dirigentes da entidade de que não são familiares consanguíneos ou afins, até o terceiro grau, do Prefeito, Vice Prefeito, Vereadores e Secretário do Município de Nova Friburgo;</w:t>
            </w:r>
          </w:p>
        </w:tc>
        <w:tc>
          <w:tcPr>
            <w:tcW w:w="1457" w:type="dxa"/>
          </w:tcPr>
          <w:p w14:paraId="54502FFD" w14:textId="77777777" w:rsidR="00B97FB9" w:rsidRDefault="00461E52"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5E228ED" w14:textId="29E4E413" w:rsidR="00461E52" w:rsidRDefault="00461E52"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89</w:t>
            </w:r>
          </w:p>
        </w:tc>
        <w:tc>
          <w:tcPr>
            <w:tcW w:w="1449" w:type="dxa"/>
          </w:tcPr>
          <w:p w14:paraId="2048D588" w14:textId="77777777" w:rsidR="00B97FB9" w:rsidRDefault="00B97FB9" w:rsidP="00B97FB9">
            <w:pPr>
              <w:jc w:val="center"/>
              <w:rPr>
                <w:rFonts w:ascii="Leelawadee UI Semilight" w:hAnsi="Leelawadee UI Semilight" w:cstheme="minorHAnsi"/>
                <w:color w:val="000000"/>
                <w:sz w:val="22"/>
                <w:szCs w:val="22"/>
              </w:rPr>
            </w:pPr>
          </w:p>
        </w:tc>
        <w:tc>
          <w:tcPr>
            <w:tcW w:w="1096" w:type="dxa"/>
          </w:tcPr>
          <w:p w14:paraId="2534762F" w14:textId="77777777" w:rsidR="00B97FB9" w:rsidRDefault="00B97FB9" w:rsidP="00B97FB9">
            <w:pPr>
              <w:jc w:val="center"/>
              <w:rPr>
                <w:rFonts w:ascii="Leelawadee UI Semilight" w:hAnsi="Leelawadee UI Semilight" w:cstheme="minorHAnsi"/>
                <w:color w:val="000000"/>
                <w:sz w:val="22"/>
                <w:szCs w:val="22"/>
              </w:rPr>
            </w:pPr>
          </w:p>
        </w:tc>
      </w:tr>
      <w:tr w:rsidR="0005791D" w14:paraId="5B09981E" w14:textId="77777777" w:rsidTr="00CD4AD4">
        <w:trPr>
          <w:trHeight w:val="2168"/>
        </w:trPr>
        <w:tc>
          <w:tcPr>
            <w:tcW w:w="5909" w:type="dxa"/>
          </w:tcPr>
          <w:p w14:paraId="5C8C19A8" w14:textId="4FF8C923"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d.8) </w:t>
            </w:r>
            <w:r w:rsidRPr="00116828">
              <w:rPr>
                <w:rFonts w:ascii="Leelawadee UI Semilight" w:hAnsi="Leelawadee UI Semilight" w:cstheme="minorHAnsi"/>
                <w:color w:val="000000"/>
                <w:sz w:val="22"/>
                <w:szCs w:val="22"/>
              </w:rPr>
              <w:t>Certidões negativas de débitos federais, estaduais e municipais</w:t>
            </w:r>
            <w:r>
              <w:rPr>
                <w:rFonts w:ascii="Leelawadee UI Semilight" w:hAnsi="Leelawadee UI Semilight" w:cstheme="minorHAnsi"/>
                <w:color w:val="000000"/>
                <w:sz w:val="22"/>
                <w:szCs w:val="22"/>
              </w:rPr>
              <w:t>;</w:t>
            </w:r>
          </w:p>
        </w:tc>
        <w:tc>
          <w:tcPr>
            <w:tcW w:w="1457" w:type="dxa"/>
          </w:tcPr>
          <w:p w14:paraId="755A2D32" w14:textId="43F6DD89" w:rsidR="00B97FB9" w:rsidRDefault="00DD34A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3BCAAF9E" w14:textId="77777777" w:rsidR="00DD34AD" w:rsidRDefault="00DD34A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Federal: Pág. 90</w:t>
            </w:r>
          </w:p>
          <w:p w14:paraId="0E46A156" w14:textId="35690C51" w:rsidR="00DD34AD" w:rsidRDefault="00DD34A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Estadual: Pág. 91</w:t>
            </w:r>
          </w:p>
          <w:p w14:paraId="05C12B16" w14:textId="2EEE19E3" w:rsidR="00DD34AD" w:rsidRDefault="00DD34A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Municipal: Pág. 92</w:t>
            </w:r>
          </w:p>
        </w:tc>
        <w:tc>
          <w:tcPr>
            <w:tcW w:w="1449" w:type="dxa"/>
          </w:tcPr>
          <w:p w14:paraId="5E9E916E" w14:textId="77777777" w:rsidR="00B97FB9" w:rsidRDefault="00B97FB9" w:rsidP="00B97FB9">
            <w:pPr>
              <w:jc w:val="center"/>
              <w:rPr>
                <w:rFonts w:ascii="Leelawadee UI Semilight" w:hAnsi="Leelawadee UI Semilight" w:cstheme="minorHAnsi"/>
                <w:color w:val="000000"/>
                <w:sz w:val="22"/>
                <w:szCs w:val="22"/>
              </w:rPr>
            </w:pPr>
          </w:p>
        </w:tc>
        <w:tc>
          <w:tcPr>
            <w:tcW w:w="1096" w:type="dxa"/>
          </w:tcPr>
          <w:p w14:paraId="043E09C6" w14:textId="77777777" w:rsidR="00B97FB9" w:rsidRDefault="00B97FB9" w:rsidP="00B97FB9">
            <w:pPr>
              <w:jc w:val="center"/>
              <w:rPr>
                <w:rFonts w:ascii="Leelawadee UI Semilight" w:hAnsi="Leelawadee UI Semilight" w:cstheme="minorHAnsi"/>
                <w:color w:val="000000"/>
                <w:sz w:val="22"/>
                <w:szCs w:val="22"/>
              </w:rPr>
            </w:pPr>
          </w:p>
        </w:tc>
      </w:tr>
      <w:tr w:rsidR="0005791D" w14:paraId="30379710" w14:textId="77777777" w:rsidTr="00CD4AD4">
        <w:trPr>
          <w:trHeight w:val="373"/>
        </w:trPr>
        <w:tc>
          <w:tcPr>
            <w:tcW w:w="5909" w:type="dxa"/>
          </w:tcPr>
          <w:p w14:paraId="65E47587" w14:textId="0C246F2C"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d.9) </w:t>
            </w:r>
            <w:r w:rsidRPr="00116828">
              <w:rPr>
                <w:rFonts w:ascii="Leelawadee UI Semilight" w:hAnsi="Leelawadee UI Semilight" w:cstheme="minorHAnsi"/>
                <w:color w:val="000000"/>
                <w:sz w:val="22"/>
                <w:szCs w:val="22"/>
              </w:rPr>
              <w:t>Certidões negativas do FGTS e INSS</w:t>
            </w:r>
            <w:r>
              <w:rPr>
                <w:rFonts w:ascii="Leelawadee UI Semilight" w:hAnsi="Leelawadee UI Semilight" w:cstheme="minorHAnsi"/>
                <w:color w:val="000000"/>
                <w:sz w:val="22"/>
                <w:szCs w:val="22"/>
              </w:rPr>
              <w:t>;</w:t>
            </w:r>
          </w:p>
        </w:tc>
        <w:tc>
          <w:tcPr>
            <w:tcW w:w="1457" w:type="dxa"/>
          </w:tcPr>
          <w:p w14:paraId="087DACD0" w14:textId="126A74FF" w:rsidR="00B97FB9" w:rsidRDefault="005613AC"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93 e 94</w:t>
            </w:r>
          </w:p>
        </w:tc>
        <w:tc>
          <w:tcPr>
            <w:tcW w:w="1449" w:type="dxa"/>
          </w:tcPr>
          <w:p w14:paraId="585B6933" w14:textId="77777777" w:rsidR="00B97FB9" w:rsidRDefault="00B97FB9" w:rsidP="00B97FB9">
            <w:pPr>
              <w:jc w:val="center"/>
              <w:rPr>
                <w:rFonts w:ascii="Leelawadee UI Semilight" w:hAnsi="Leelawadee UI Semilight" w:cstheme="minorHAnsi"/>
                <w:color w:val="000000"/>
                <w:sz w:val="22"/>
                <w:szCs w:val="22"/>
              </w:rPr>
            </w:pPr>
          </w:p>
        </w:tc>
        <w:tc>
          <w:tcPr>
            <w:tcW w:w="1096" w:type="dxa"/>
          </w:tcPr>
          <w:p w14:paraId="45DFA7DD" w14:textId="77777777" w:rsidR="00B97FB9" w:rsidRDefault="00B97FB9" w:rsidP="00B97FB9">
            <w:pPr>
              <w:jc w:val="center"/>
              <w:rPr>
                <w:rFonts w:ascii="Leelawadee UI Semilight" w:hAnsi="Leelawadee UI Semilight" w:cstheme="minorHAnsi"/>
                <w:color w:val="000000"/>
                <w:sz w:val="22"/>
                <w:szCs w:val="22"/>
              </w:rPr>
            </w:pPr>
          </w:p>
        </w:tc>
      </w:tr>
      <w:tr w:rsidR="0005791D" w14:paraId="12377ADD" w14:textId="77777777" w:rsidTr="00DD34AD">
        <w:tc>
          <w:tcPr>
            <w:tcW w:w="5909" w:type="dxa"/>
          </w:tcPr>
          <w:p w14:paraId="7E254B0A" w14:textId="4353D775"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d.10) </w:t>
            </w:r>
            <w:r w:rsidRPr="00116828">
              <w:rPr>
                <w:rFonts w:ascii="Leelawadee UI Semilight" w:hAnsi="Leelawadee UI Semilight" w:cstheme="minorHAnsi"/>
                <w:color w:val="000000"/>
                <w:sz w:val="22"/>
                <w:szCs w:val="22"/>
              </w:rPr>
              <w:t>Declaração assinada pelo Presidente da entidade, ou representante legal, informando que nenhum membro da diretoria é servidor público e não exerce cargo em comissão na administração pública municipal direta e/ou indireta de Nova Friburgo</w:t>
            </w:r>
            <w:r>
              <w:rPr>
                <w:rFonts w:ascii="Leelawadee UI Semilight" w:hAnsi="Leelawadee UI Semilight" w:cstheme="minorHAnsi"/>
                <w:color w:val="000000"/>
                <w:sz w:val="22"/>
                <w:szCs w:val="22"/>
              </w:rPr>
              <w:t>;</w:t>
            </w:r>
          </w:p>
        </w:tc>
        <w:tc>
          <w:tcPr>
            <w:tcW w:w="1457" w:type="dxa"/>
          </w:tcPr>
          <w:p w14:paraId="2A1B0D3D" w14:textId="77777777" w:rsidR="00B97FB9" w:rsidRDefault="00DD34A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77BCB730" w14:textId="3A189D31" w:rsidR="00DD34AD" w:rsidRDefault="00DD34AD"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95</w:t>
            </w:r>
          </w:p>
        </w:tc>
        <w:tc>
          <w:tcPr>
            <w:tcW w:w="1449" w:type="dxa"/>
          </w:tcPr>
          <w:p w14:paraId="1DCCB6AF" w14:textId="77777777" w:rsidR="00B97FB9" w:rsidRDefault="00B97FB9" w:rsidP="00B97FB9">
            <w:pPr>
              <w:jc w:val="center"/>
              <w:rPr>
                <w:rFonts w:ascii="Leelawadee UI Semilight" w:hAnsi="Leelawadee UI Semilight" w:cstheme="minorHAnsi"/>
                <w:color w:val="000000"/>
                <w:sz w:val="22"/>
                <w:szCs w:val="22"/>
              </w:rPr>
            </w:pPr>
          </w:p>
        </w:tc>
        <w:tc>
          <w:tcPr>
            <w:tcW w:w="1096" w:type="dxa"/>
          </w:tcPr>
          <w:p w14:paraId="51890FFF" w14:textId="77777777" w:rsidR="00B97FB9" w:rsidRDefault="00B97FB9" w:rsidP="00B97FB9">
            <w:pPr>
              <w:jc w:val="center"/>
              <w:rPr>
                <w:rFonts w:ascii="Leelawadee UI Semilight" w:hAnsi="Leelawadee UI Semilight" w:cstheme="minorHAnsi"/>
                <w:color w:val="000000"/>
                <w:sz w:val="22"/>
                <w:szCs w:val="22"/>
              </w:rPr>
            </w:pPr>
          </w:p>
        </w:tc>
      </w:tr>
      <w:tr w:rsidR="0005791D" w14:paraId="52C0ED16" w14:textId="77777777" w:rsidTr="00DD34AD">
        <w:tc>
          <w:tcPr>
            <w:tcW w:w="5909" w:type="dxa"/>
          </w:tcPr>
          <w:p w14:paraId="2CD70A7E" w14:textId="46564174"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d.11) </w:t>
            </w:r>
            <w:r w:rsidRPr="00116828">
              <w:rPr>
                <w:rFonts w:ascii="Leelawadee UI Semilight" w:hAnsi="Leelawadee UI Semilight" w:cstheme="minorHAnsi"/>
                <w:color w:val="000000"/>
                <w:sz w:val="22"/>
                <w:szCs w:val="22"/>
              </w:rPr>
              <w:t>Número de registro da entidade junto ao Cadastro Nacional de Estabelecimentos de Saúde (CNES)</w:t>
            </w:r>
            <w:r>
              <w:rPr>
                <w:rFonts w:ascii="Leelawadee UI Semilight" w:hAnsi="Leelawadee UI Semilight" w:cstheme="minorHAnsi"/>
                <w:color w:val="000000"/>
                <w:sz w:val="22"/>
                <w:szCs w:val="22"/>
              </w:rPr>
              <w:t>;</w:t>
            </w:r>
          </w:p>
        </w:tc>
        <w:tc>
          <w:tcPr>
            <w:tcW w:w="1457" w:type="dxa"/>
          </w:tcPr>
          <w:p w14:paraId="13D46D1F" w14:textId="77777777" w:rsidR="00B97FB9" w:rsidRDefault="005613AC"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7F099502" w14:textId="77777777" w:rsidR="005613AC" w:rsidRDefault="005613AC"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96</w:t>
            </w:r>
          </w:p>
          <w:p w14:paraId="50BA4DE0" w14:textId="3803A624" w:rsidR="005613AC" w:rsidRDefault="005613AC" w:rsidP="00B97FB9">
            <w:pPr>
              <w:jc w:val="center"/>
              <w:rPr>
                <w:rFonts w:ascii="Leelawadee UI Semilight" w:hAnsi="Leelawadee UI Semilight" w:cstheme="minorHAnsi"/>
                <w:color w:val="000000"/>
                <w:sz w:val="22"/>
                <w:szCs w:val="22"/>
              </w:rPr>
            </w:pPr>
          </w:p>
        </w:tc>
        <w:tc>
          <w:tcPr>
            <w:tcW w:w="1449" w:type="dxa"/>
          </w:tcPr>
          <w:p w14:paraId="164A7CDE" w14:textId="77777777" w:rsidR="00B97FB9" w:rsidRDefault="00B97FB9" w:rsidP="00B97FB9">
            <w:pPr>
              <w:jc w:val="center"/>
              <w:rPr>
                <w:rFonts w:ascii="Leelawadee UI Semilight" w:hAnsi="Leelawadee UI Semilight" w:cstheme="minorHAnsi"/>
                <w:color w:val="000000"/>
                <w:sz w:val="22"/>
                <w:szCs w:val="22"/>
              </w:rPr>
            </w:pPr>
          </w:p>
        </w:tc>
        <w:tc>
          <w:tcPr>
            <w:tcW w:w="1096" w:type="dxa"/>
          </w:tcPr>
          <w:p w14:paraId="42A5191B" w14:textId="77777777" w:rsidR="00B97FB9" w:rsidRDefault="00B97FB9" w:rsidP="00B97FB9">
            <w:pPr>
              <w:jc w:val="center"/>
              <w:rPr>
                <w:rFonts w:ascii="Leelawadee UI Semilight" w:hAnsi="Leelawadee UI Semilight" w:cstheme="minorHAnsi"/>
                <w:color w:val="000000"/>
                <w:sz w:val="22"/>
                <w:szCs w:val="22"/>
              </w:rPr>
            </w:pPr>
          </w:p>
        </w:tc>
      </w:tr>
      <w:tr w:rsidR="0005791D" w14:paraId="0865B5AF" w14:textId="77777777" w:rsidTr="00CD4AD4">
        <w:trPr>
          <w:trHeight w:val="711"/>
        </w:trPr>
        <w:tc>
          <w:tcPr>
            <w:tcW w:w="5909" w:type="dxa"/>
          </w:tcPr>
          <w:p w14:paraId="049C9A9F" w14:textId="4C987B14"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d.12) </w:t>
            </w:r>
            <w:r w:rsidRPr="00116828">
              <w:rPr>
                <w:rFonts w:ascii="Leelawadee UI Semilight" w:hAnsi="Leelawadee UI Semilight" w:cstheme="minorHAnsi"/>
                <w:color w:val="000000"/>
                <w:sz w:val="22"/>
                <w:szCs w:val="22"/>
              </w:rPr>
              <w:t>Lista de estabelecimentos de saúde que administrou ou administra nos últimos 05 (cinco) anos</w:t>
            </w:r>
            <w:r>
              <w:rPr>
                <w:rFonts w:ascii="Leelawadee UI Semilight" w:hAnsi="Leelawadee UI Semilight" w:cstheme="minorHAnsi"/>
                <w:color w:val="000000"/>
                <w:sz w:val="22"/>
                <w:szCs w:val="22"/>
              </w:rPr>
              <w:t>;</w:t>
            </w:r>
          </w:p>
        </w:tc>
        <w:tc>
          <w:tcPr>
            <w:tcW w:w="1457" w:type="dxa"/>
          </w:tcPr>
          <w:p w14:paraId="555D29D4" w14:textId="77777777" w:rsidR="00B97FB9" w:rsidRDefault="005613AC"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06E48681" w14:textId="3CDACBF4" w:rsidR="005613AC" w:rsidRDefault="005613AC"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97</w:t>
            </w:r>
          </w:p>
        </w:tc>
        <w:tc>
          <w:tcPr>
            <w:tcW w:w="1449" w:type="dxa"/>
          </w:tcPr>
          <w:p w14:paraId="0808B3F2" w14:textId="77777777" w:rsidR="00B97FB9" w:rsidRDefault="00B97FB9" w:rsidP="00B97FB9">
            <w:pPr>
              <w:jc w:val="center"/>
              <w:rPr>
                <w:rFonts w:ascii="Leelawadee UI Semilight" w:hAnsi="Leelawadee UI Semilight" w:cstheme="minorHAnsi"/>
                <w:color w:val="000000"/>
                <w:sz w:val="22"/>
                <w:szCs w:val="22"/>
              </w:rPr>
            </w:pPr>
          </w:p>
        </w:tc>
        <w:tc>
          <w:tcPr>
            <w:tcW w:w="1096" w:type="dxa"/>
          </w:tcPr>
          <w:p w14:paraId="50EBFD6A" w14:textId="77777777" w:rsidR="00B97FB9" w:rsidRDefault="00B97FB9" w:rsidP="00B97FB9">
            <w:pPr>
              <w:jc w:val="center"/>
              <w:rPr>
                <w:rFonts w:ascii="Leelawadee UI Semilight" w:hAnsi="Leelawadee UI Semilight" w:cstheme="minorHAnsi"/>
                <w:color w:val="000000"/>
                <w:sz w:val="22"/>
                <w:szCs w:val="22"/>
              </w:rPr>
            </w:pPr>
          </w:p>
        </w:tc>
      </w:tr>
      <w:tr w:rsidR="0005791D" w14:paraId="5A87352A" w14:textId="77777777" w:rsidTr="00CD4AD4">
        <w:trPr>
          <w:trHeight w:val="976"/>
        </w:trPr>
        <w:tc>
          <w:tcPr>
            <w:tcW w:w="5909" w:type="dxa"/>
          </w:tcPr>
          <w:p w14:paraId="39E175BF" w14:textId="0521A786"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d.13) </w:t>
            </w:r>
            <w:r w:rsidRPr="00116828">
              <w:rPr>
                <w:rFonts w:ascii="Leelawadee UI Semilight" w:hAnsi="Leelawadee UI Semilight" w:cstheme="minorHAnsi"/>
                <w:color w:val="000000"/>
                <w:sz w:val="22"/>
                <w:szCs w:val="22"/>
              </w:rPr>
              <w:t>Declaração do Conselho Municipal de Saúde do local onde tenha ou esteja prestando serviços na área da saúde, atestando a perfeita prestação dos serviços</w:t>
            </w:r>
            <w:r>
              <w:rPr>
                <w:rFonts w:ascii="Leelawadee UI Semilight" w:hAnsi="Leelawadee UI Semilight" w:cstheme="minorHAnsi"/>
                <w:color w:val="000000"/>
                <w:sz w:val="22"/>
                <w:szCs w:val="22"/>
              </w:rPr>
              <w:t>;</w:t>
            </w:r>
          </w:p>
        </w:tc>
        <w:tc>
          <w:tcPr>
            <w:tcW w:w="1457" w:type="dxa"/>
          </w:tcPr>
          <w:p w14:paraId="7E3AD140" w14:textId="77777777" w:rsidR="00B97FB9" w:rsidRDefault="005613AC"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96EEADE" w14:textId="39AD1AAE" w:rsidR="005613AC" w:rsidRDefault="005613AC"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98 e segs.</w:t>
            </w:r>
          </w:p>
        </w:tc>
        <w:tc>
          <w:tcPr>
            <w:tcW w:w="1449" w:type="dxa"/>
          </w:tcPr>
          <w:p w14:paraId="4F350F41" w14:textId="77777777" w:rsidR="00B97FB9" w:rsidRDefault="00B97FB9" w:rsidP="00B97FB9">
            <w:pPr>
              <w:jc w:val="center"/>
              <w:rPr>
                <w:rFonts w:ascii="Leelawadee UI Semilight" w:hAnsi="Leelawadee UI Semilight" w:cstheme="minorHAnsi"/>
                <w:color w:val="000000"/>
                <w:sz w:val="22"/>
                <w:szCs w:val="22"/>
              </w:rPr>
            </w:pPr>
          </w:p>
        </w:tc>
        <w:tc>
          <w:tcPr>
            <w:tcW w:w="1096" w:type="dxa"/>
          </w:tcPr>
          <w:p w14:paraId="41970AD4" w14:textId="77777777" w:rsidR="00B97FB9" w:rsidRDefault="00B97FB9" w:rsidP="00B97FB9">
            <w:pPr>
              <w:jc w:val="center"/>
              <w:rPr>
                <w:rFonts w:ascii="Leelawadee UI Semilight" w:hAnsi="Leelawadee UI Semilight" w:cstheme="minorHAnsi"/>
                <w:color w:val="000000"/>
                <w:sz w:val="22"/>
                <w:szCs w:val="22"/>
              </w:rPr>
            </w:pPr>
          </w:p>
        </w:tc>
      </w:tr>
      <w:tr w:rsidR="0005791D" w14:paraId="11509505" w14:textId="77777777" w:rsidTr="00DD34AD">
        <w:tc>
          <w:tcPr>
            <w:tcW w:w="5909" w:type="dxa"/>
          </w:tcPr>
          <w:p w14:paraId="11BD0E6D" w14:textId="2741D213"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d.14) </w:t>
            </w:r>
            <w:r w:rsidRPr="00116828">
              <w:rPr>
                <w:rFonts w:ascii="Leelawadee UI Semilight" w:hAnsi="Leelawadee UI Semilight" w:cstheme="minorHAnsi"/>
                <w:color w:val="000000"/>
                <w:sz w:val="22"/>
                <w:szCs w:val="22"/>
              </w:rPr>
              <w:t>Declaração de vinculação ao Sistema Único de Saúde (SUS), pelo período mínimo de 05 (cinco) anos, emitida por gestor integrante da saúde pública municipal do local da prestação dos serviços</w:t>
            </w:r>
            <w:r>
              <w:rPr>
                <w:rFonts w:ascii="Leelawadee UI Semilight" w:hAnsi="Leelawadee UI Semilight" w:cstheme="minorHAnsi"/>
                <w:color w:val="000000"/>
                <w:sz w:val="22"/>
                <w:szCs w:val="22"/>
              </w:rPr>
              <w:t>;</w:t>
            </w:r>
          </w:p>
        </w:tc>
        <w:tc>
          <w:tcPr>
            <w:tcW w:w="1457" w:type="dxa"/>
          </w:tcPr>
          <w:p w14:paraId="1CDF157C" w14:textId="5D8FE171" w:rsidR="00684556" w:rsidRDefault="00684556" w:rsidP="00B97FB9">
            <w:pPr>
              <w:jc w:val="center"/>
              <w:rPr>
                <w:rFonts w:ascii="Leelawadee UI Semilight" w:hAnsi="Leelawadee UI Semilight" w:cstheme="minorHAnsi"/>
                <w:color w:val="000000"/>
                <w:sz w:val="22"/>
                <w:szCs w:val="22"/>
              </w:rPr>
            </w:pPr>
          </w:p>
        </w:tc>
        <w:tc>
          <w:tcPr>
            <w:tcW w:w="1449" w:type="dxa"/>
          </w:tcPr>
          <w:p w14:paraId="3547FE21" w14:textId="121563CD" w:rsidR="00B97FB9" w:rsidRDefault="00071E94" w:rsidP="00B97FB9">
            <w:pPr>
              <w:jc w:val="center"/>
              <w:rPr>
                <w:rFonts w:ascii="Leelawadee UI Semilight" w:hAnsi="Leelawadee UI Semilight" w:cstheme="minorHAnsi"/>
                <w:color w:val="000000"/>
                <w:sz w:val="22"/>
                <w:szCs w:val="22"/>
              </w:rPr>
            </w:pPr>
            <w:r w:rsidRPr="00071E94">
              <w:rPr>
                <w:rFonts w:ascii="Leelawadee UI Semilight" w:hAnsi="Leelawadee UI Semilight" w:cstheme="minorHAnsi"/>
                <w:color w:val="000000"/>
                <w:sz w:val="22"/>
                <w:szCs w:val="22"/>
                <w:highlight w:val="yellow"/>
              </w:rPr>
              <w:t>Não foi apresentado</w:t>
            </w:r>
          </w:p>
        </w:tc>
        <w:tc>
          <w:tcPr>
            <w:tcW w:w="1096" w:type="dxa"/>
          </w:tcPr>
          <w:p w14:paraId="25ED07CA" w14:textId="77777777" w:rsidR="00B97FB9" w:rsidRDefault="00B97FB9" w:rsidP="00B97FB9">
            <w:pPr>
              <w:jc w:val="center"/>
              <w:rPr>
                <w:rFonts w:ascii="Leelawadee UI Semilight" w:hAnsi="Leelawadee UI Semilight" w:cstheme="minorHAnsi"/>
                <w:color w:val="000000"/>
                <w:sz w:val="22"/>
                <w:szCs w:val="22"/>
              </w:rPr>
            </w:pPr>
          </w:p>
        </w:tc>
      </w:tr>
      <w:tr w:rsidR="0005791D" w14:paraId="0FCB3FF8" w14:textId="77777777" w:rsidTr="00DD34AD">
        <w:tc>
          <w:tcPr>
            <w:tcW w:w="5909" w:type="dxa"/>
          </w:tcPr>
          <w:p w14:paraId="44BD7140" w14:textId="07CEF43B"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d.15) </w:t>
            </w:r>
            <w:r w:rsidRPr="00116828">
              <w:rPr>
                <w:rFonts w:ascii="Leelawadee UI Semilight" w:hAnsi="Leelawadee UI Semilight" w:cstheme="minorHAnsi"/>
                <w:color w:val="000000"/>
                <w:sz w:val="22"/>
                <w:szCs w:val="22"/>
              </w:rPr>
              <w:t>comprovar a presença, em seu quadro de pessoal, de profissionais com formação específica para a gestão das atividades a serem desenvolvidas, notória competência e experiência comprovada na área de atuação</w:t>
            </w:r>
            <w:r>
              <w:rPr>
                <w:rFonts w:ascii="Leelawadee UI Semilight" w:hAnsi="Leelawadee UI Semilight" w:cstheme="minorHAnsi"/>
                <w:color w:val="000000"/>
                <w:sz w:val="22"/>
                <w:szCs w:val="22"/>
              </w:rPr>
              <w:t>;</w:t>
            </w:r>
          </w:p>
        </w:tc>
        <w:tc>
          <w:tcPr>
            <w:tcW w:w="1457" w:type="dxa"/>
          </w:tcPr>
          <w:p w14:paraId="5DA0DA50" w14:textId="77777777" w:rsidR="00B97FB9" w:rsidRDefault="001A24E6"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32AE8C1A" w14:textId="16E9E359" w:rsidR="001A24E6" w:rsidRDefault="001A24E6"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Pág. 114 e segs. </w:t>
            </w:r>
          </w:p>
        </w:tc>
        <w:tc>
          <w:tcPr>
            <w:tcW w:w="1449" w:type="dxa"/>
          </w:tcPr>
          <w:p w14:paraId="6D4191D7" w14:textId="77777777" w:rsidR="00B97FB9" w:rsidRDefault="00B97FB9" w:rsidP="00B97FB9">
            <w:pPr>
              <w:jc w:val="center"/>
              <w:rPr>
                <w:rFonts w:ascii="Leelawadee UI Semilight" w:hAnsi="Leelawadee UI Semilight" w:cstheme="minorHAnsi"/>
                <w:color w:val="000000"/>
                <w:sz w:val="22"/>
                <w:szCs w:val="22"/>
              </w:rPr>
            </w:pPr>
          </w:p>
        </w:tc>
        <w:tc>
          <w:tcPr>
            <w:tcW w:w="1096" w:type="dxa"/>
          </w:tcPr>
          <w:p w14:paraId="0784E17D" w14:textId="77777777" w:rsidR="00B97FB9" w:rsidRDefault="00B97FB9" w:rsidP="00B97FB9">
            <w:pPr>
              <w:jc w:val="center"/>
              <w:rPr>
                <w:rFonts w:ascii="Leelawadee UI Semilight" w:hAnsi="Leelawadee UI Semilight" w:cstheme="minorHAnsi"/>
                <w:color w:val="000000"/>
                <w:sz w:val="22"/>
                <w:szCs w:val="22"/>
              </w:rPr>
            </w:pPr>
          </w:p>
        </w:tc>
      </w:tr>
      <w:tr w:rsidR="0005791D" w14:paraId="18BEF87B" w14:textId="77777777" w:rsidTr="00DD34AD">
        <w:tc>
          <w:tcPr>
            <w:tcW w:w="5909" w:type="dxa"/>
          </w:tcPr>
          <w:p w14:paraId="6B7C1DBE" w14:textId="3E27F65E" w:rsidR="00B97FB9" w:rsidRDefault="00B97FB9" w:rsidP="00B97FB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d.16) </w:t>
            </w:r>
            <w:r w:rsidRPr="00116828">
              <w:rPr>
                <w:rFonts w:ascii="Leelawadee UI Semilight" w:hAnsi="Leelawadee UI Semilight" w:cstheme="minorHAnsi"/>
                <w:color w:val="000000"/>
                <w:sz w:val="22"/>
                <w:szCs w:val="22"/>
              </w:rPr>
              <w:t>Declaração afirmando o compromisso que, na formalização do contrato de gestão, estabelecerá escritório no Município de Nova Friburgo exclusivamente com a finalidade de executar contrato de gestão com o Poder Executivo Municipal e manter uma linha telefônica disponível 24 horas por dia para fins de reclamações, sugestões ou elogios dos usuários</w:t>
            </w:r>
            <w:r>
              <w:rPr>
                <w:rFonts w:ascii="Leelawadee UI Semilight" w:hAnsi="Leelawadee UI Semilight" w:cstheme="minorHAnsi"/>
                <w:color w:val="000000"/>
                <w:sz w:val="22"/>
                <w:szCs w:val="22"/>
              </w:rPr>
              <w:t>.</w:t>
            </w:r>
          </w:p>
        </w:tc>
        <w:tc>
          <w:tcPr>
            <w:tcW w:w="1457" w:type="dxa"/>
          </w:tcPr>
          <w:p w14:paraId="05C9309E" w14:textId="3FC161EB" w:rsidR="00B97FB9" w:rsidRDefault="00BB3A23"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X</w:t>
            </w:r>
          </w:p>
          <w:p w14:paraId="138DF365" w14:textId="349E52ED" w:rsidR="00BB3A23" w:rsidRDefault="00BB3A23" w:rsidP="00B97FB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128</w:t>
            </w:r>
          </w:p>
        </w:tc>
        <w:tc>
          <w:tcPr>
            <w:tcW w:w="1449" w:type="dxa"/>
          </w:tcPr>
          <w:p w14:paraId="47BF166C" w14:textId="77777777" w:rsidR="00B97FB9" w:rsidRDefault="00B97FB9" w:rsidP="00B97FB9">
            <w:pPr>
              <w:jc w:val="center"/>
              <w:rPr>
                <w:rFonts w:ascii="Leelawadee UI Semilight" w:hAnsi="Leelawadee UI Semilight" w:cstheme="minorHAnsi"/>
                <w:color w:val="000000"/>
                <w:sz w:val="22"/>
                <w:szCs w:val="22"/>
              </w:rPr>
            </w:pPr>
          </w:p>
        </w:tc>
        <w:tc>
          <w:tcPr>
            <w:tcW w:w="1096" w:type="dxa"/>
          </w:tcPr>
          <w:p w14:paraId="08CC17F0" w14:textId="77777777" w:rsidR="00B97FB9" w:rsidRDefault="00B97FB9" w:rsidP="00B97FB9">
            <w:pPr>
              <w:jc w:val="center"/>
              <w:rPr>
                <w:rFonts w:ascii="Leelawadee UI Semilight" w:hAnsi="Leelawadee UI Semilight" w:cstheme="minorHAnsi"/>
                <w:color w:val="000000"/>
                <w:sz w:val="22"/>
                <w:szCs w:val="22"/>
              </w:rPr>
            </w:pPr>
          </w:p>
        </w:tc>
      </w:tr>
    </w:tbl>
    <w:p w14:paraId="7584B400" w14:textId="77777777" w:rsidR="0084029C" w:rsidRDefault="0084029C" w:rsidP="0084029C">
      <w:pPr>
        <w:jc w:val="center"/>
        <w:rPr>
          <w:rFonts w:ascii="Leelawadee UI Semilight" w:hAnsi="Leelawadee UI Semilight" w:cstheme="minorHAnsi"/>
          <w:color w:val="000000"/>
          <w:sz w:val="22"/>
          <w:szCs w:val="22"/>
        </w:rPr>
      </w:pPr>
    </w:p>
    <w:p w14:paraId="599063D9" w14:textId="77777777" w:rsidR="00A87C69" w:rsidRDefault="00A87C69" w:rsidP="0084029C">
      <w:pPr>
        <w:jc w:val="center"/>
        <w:rPr>
          <w:rFonts w:ascii="Leelawadee UI Semilight" w:hAnsi="Leelawadee UI Semilight" w:cstheme="minorHAnsi"/>
          <w:color w:val="000000"/>
          <w:sz w:val="22"/>
          <w:szCs w:val="22"/>
        </w:rPr>
      </w:pPr>
    </w:p>
    <w:p w14:paraId="033AA8EC" w14:textId="77777777" w:rsidR="00A87C69" w:rsidRDefault="00A87C69" w:rsidP="0084029C">
      <w:pPr>
        <w:jc w:val="center"/>
        <w:rPr>
          <w:rFonts w:ascii="Leelawadee UI Semilight" w:hAnsi="Leelawadee UI Semilight" w:cstheme="minorHAnsi"/>
          <w:color w:val="000000"/>
          <w:sz w:val="22"/>
          <w:szCs w:val="22"/>
        </w:rPr>
      </w:pPr>
    </w:p>
    <w:p w14:paraId="4CB12398" w14:textId="049C7004" w:rsidR="00A87C69" w:rsidRDefault="00A87C69" w:rsidP="00071E94">
      <w:pPr>
        <w:jc w:val="right"/>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Nova Friburgo, </w:t>
      </w:r>
      <w:r w:rsidR="00071E94">
        <w:rPr>
          <w:rFonts w:ascii="Leelawadee UI Semilight" w:hAnsi="Leelawadee UI Semilight" w:cstheme="minorHAnsi"/>
          <w:color w:val="000000"/>
          <w:sz w:val="22"/>
          <w:szCs w:val="22"/>
        </w:rPr>
        <w:t xml:space="preserve">17 </w:t>
      </w:r>
      <w:r>
        <w:rPr>
          <w:rFonts w:ascii="Leelawadee UI Semilight" w:hAnsi="Leelawadee UI Semilight" w:cstheme="minorHAnsi"/>
          <w:color w:val="000000"/>
          <w:sz w:val="22"/>
          <w:szCs w:val="22"/>
        </w:rPr>
        <w:t xml:space="preserve">de </w:t>
      </w:r>
      <w:r w:rsidR="00071E94">
        <w:rPr>
          <w:rFonts w:ascii="Leelawadee UI Semilight" w:hAnsi="Leelawadee UI Semilight" w:cstheme="minorHAnsi"/>
          <w:color w:val="000000"/>
          <w:sz w:val="22"/>
          <w:szCs w:val="22"/>
        </w:rPr>
        <w:t>dezembro</w:t>
      </w:r>
      <w:r>
        <w:rPr>
          <w:rFonts w:ascii="Leelawadee UI Semilight" w:hAnsi="Leelawadee UI Semilight" w:cstheme="minorHAnsi"/>
          <w:color w:val="000000"/>
          <w:sz w:val="22"/>
          <w:szCs w:val="22"/>
        </w:rPr>
        <w:t xml:space="preserve"> de 202</w:t>
      </w:r>
      <w:r w:rsidR="00071E94">
        <w:rPr>
          <w:rFonts w:ascii="Leelawadee UI Semilight" w:hAnsi="Leelawadee UI Semilight" w:cstheme="minorHAnsi"/>
          <w:color w:val="000000"/>
          <w:sz w:val="22"/>
          <w:szCs w:val="22"/>
        </w:rPr>
        <w:t>5</w:t>
      </w:r>
    </w:p>
    <w:p w14:paraId="0ABCE473" w14:textId="77777777" w:rsidR="00A87C69" w:rsidRDefault="00A87C69" w:rsidP="0084029C">
      <w:pPr>
        <w:jc w:val="center"/>
        <w:rPr>
          <w:rFonts w:ascii="Leelawadee UI Semilight" w:hAnsi="Leelawadee UI Semilight" w:cstheme="minorHAnsi"/>
          <w:color w:val="000000"/>
          <w:sz w:val="22"/>
          <w:szCs w:val="22"/>
        </w:rPr>
      </w:pPr>
    </w:p>
    <w:p w14:paraId="672CEE19" w14:textId="77777777" w:rsidR="00A87C69" w:rsidRDefault="00A87C69" w:rsidP="0084029C">
      <w:pPr>
        <w:jc w:val="center"/>
        <w:rPr>
          <w:rFonts w:ascii="Leelawadee UI Semilight" w:hAnsi="Leelawadee UI Semilight" w:cstheme="minorHAnsi"/>
          <w:color w:val="000000"/>
          <w:sz w:val="22"/>
          <w:szCs w:val="22"/>
        </w:rPr>
      </w:pPr>
    </w:p>
    <w:p w14:paraId="2BF169CA" w14:textId="77777777" w:rsidR="00A87C69" w:rsidRDefault="00A87C69" w:rsidP="0084029C">
      <w:pPr>
        <w:jc w:val="center"/>
        <w:rPr>
          <w:rFonts w:ascii="Leelawadee UI Semilight" w:hAnsi="Leelawadee UI Semilight" w:cstheme="minorHAnsi"/>
          <w:color w:val="000000"/>
          <w:sz w:val="22"/>
          <w:szCs w:val="22"/>
        </w:rPr>
      </w:pPr>
    </w:p>
    <w:p w14:paraId="320B5E1A" w14:textId="61A3CC8D" w:rsidR="00CF0630" w:rsidRPr="0084029C" w:rsidRDefault="00CF0630" w:rsidP="0084029C">
      <w:pPr>
        <w:jc w:val="center"/>
        <w:rPr>
          <w:rFonts w:ascii="Leelawadee UI Semilight" w:hAnsi="Leelawadee UI Semilight" w:cstheme="minorHAnsi"/>
          <w:color w:val="000000"/>
          <w:sz w:val="22"/>
          <w:szCs w:val="22"/>
        </w:rPr>
      </w:pPr>
    </w:p>
    <w:sectPr w:rsidR="00CF0630" w:rsidRPr="0084029C" w:rsidSect="00B67554">
      <w:headerReference w:type="default" r:id="rId8"/>
      <w:footerReference w:type="default" r:id="rId9"/>
      <w:headerReference w:type="first" r:id="rId10"/>
      <w:footerReference w:type="first" r:id="rId11"/>
      <w:pgSz w:w="11906" w:h="16838"/>
      <w:pgMar w:top="1134" w:right="851" w:bottom="567" w:left="1134" w:header="567" w:footer="28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99EBD" w14:textId="77777777" w:rsidR="002C1961" w:rsidRDefault="002C1961">
      <w:r>
        <w:separator/>
      </w:r>
    </w:p>
  </w:endnote>
  <w:endnote w:type="continuationSeparator" w:id="0">
    <w:p w14:paraId="2DA4ABCC" w14:textId="77777777" w:rsidR="002C1961" w:rsidRDefault="002C1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OpenSymbol">
    <w:altName w:val="Segoe UI Symbol"/>
    <w:charset w:val="00"/>
    <w:family w:val="auto"/>
    <w:pitch w:val="variable"/>
    <w:sig w:usb0="800000AF" w:usb1="1001ECEA" w:usb2="00000000" w:usb3="00000000" w:csb0="80000001" w:csb1="00000000"/>
  </w:font>
  <w:font w:name="Liberation Sans">
    <w:altName w:val="Segoe Print"/>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Leelawadee UI Semilight">
    <w:panose1 w:val="020B04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200247B" w:usb2="00000009" w:usb3="00000000" w:csb0="000001FF" w:csb1="00000000"/>
  </w:font>
  <w:font w:name="Javanese Text">
    <w:panose1 w:val="02000000000000000000"/>
    <w:charset w:val="00"/>
    <w:family w:val="auto"/>
    <w:pitch w:val="variable"/>
    <w:sig w:usb0="80000003" w:usb1="00002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7F73"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4A004C52"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584C"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37883B25"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E7C34" w14:textId="77777777" w:rsidR="002C1961" w:rsidRDefault="002C1961">
      <w:r>
        <w:separator/>
      </w:r>
    </w:p>
  </w:footnote>
  <w:footnote w:type="continuationSeparator" w:id="0">
    <w:p w14:paraId="15230D0A" w14:textId="77777777" w:rsidR="002C1961" w:rsidRDefault="002C19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AA56" w14:textId="48A364AB" w:rsidR="0021262D" w:rsidRDefault="00B67554" w:rsidP="0021262D">
    <w:r>
      <w:rPr>
        <w:noProof/>
      </w:rPr>
      <w:drawing>
        <wp:inline distT="0" distB="0" distL="0" distR="0" wp14:anchorId="3F59E111" wp14:editId="761C270F">
          <wp:extent cx="5761990" cy="116078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1990" cy="1160780"/>
                  </a:xfrm>
                  <a:prstGeom prst="rect">
                    <a:avLst/>
                  </a:prstGeom>
                  <a:noFill/>
                  <a:ln>
                    <a:noFill/>
                  </a:ln>
                </pic:spPr>
              </pic:pic>
            </a:graphicData>
          </a:graphic>
        </wp:inline>
      </w:drawing>
    </w:r>
  </w:p>
  <w:p w14:paraId="1CFC761B" w14:textId="308BDEEF" w:rsidR="0021262D" w:rsidRDefault="0021262D" w:rsidP="0021262D"/>
  <w:p w14:paraId="6886FBCA" w14:textId="77FC169D" w:rsidR="00BD7E74" w:rsidRPr="001D3336" w:rsidRDefault="001D3336">
    <w:r>
      <w:rPr>
        <w:noProof/>
      </w:rPr>
      <mc:AlternateContent>
        <mc:Choice Requires="wps">
          <w:drawing>
            <wp:anchor distT="0" distB="0" distL="91440" distR="107315" simplePos="0" relativeHeight="251656192" behindDoc="1" locked="0" layoutInCell="0" allowOverlap="1" wp14:anchorId="4208EE42" wp14:editId="04D2DEA3">
              <wp:simplePos x="0" y="0"/>
              <wp:positionH relativeFrom="page">
                <wp:posOffset>4334510</wp:posOffset>
              </wp:positionH>
              <wp:positionV relativeFrom="page">
                <wp:posOffset>505460</wp:posOffset>
              </wp:positionV>
              <wp:extent cx="74295" cy="219075"/>
              <wp:effectExtent l="0" t="0" r="0" b="0"/>
              <wp:wrapSquare wrapText="largest"/>
              <wp:docPr id="1"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0687174" id="Quadro1" o:spid="_x0000_s1026" style="position:absolute;margin-left:341.3pt;margin-top:39.8pt;width:5.85pt;height:17.25pt;z-index:-251660288;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702C" w14:textId="77777777" w:rsidR="00BD7E74" w:rsidRDefault="00B9026B">
    <w:r>
      <w:rPr>
        <w:noProof/>
      </w:rPr>
      <mc:AlternateContent>
        <mc:Choice Requires="wps">
          <w:drawing>
            <wp:anchor distT="0" distB="0" distL="91440" distR="107315" simplePos="0" relativeHeight="251657216" behindDoc="1" locked="0" layoutInCell="0" allowOverlap="1" wp14:anchorId="570449AB" wp14:editId="5A8AFD29">
              <wp:simplePos x="0" y="0"/>
              <wp:positionH relativeFrom="page">
                <wp:posOffset>4334510</wp:posOffset>
              </wp:positionH>
              <wp:positionV relativeFrom="page">
                <wp:posOffset>505460</wp:posOffset>
              </wp:positionV>
              <wp:extent cx="74295" cy="219075"/>
              <wp:effectExtent l="0" t="0" r="0" b="0"/>
              <wp:wrapSquare wrapText="largest"/>
              <wp:docPr id="3"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F344BD6" id="Quadro1" o:spid="_x0000_s1026" style="position:absolute;margin-left:341.3pt;margin-top:39.8pt;width:5.85pt;height:17.25pt;z-index:-251659264;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r>
      <w:rPr>
        <w:noProof/>
      </w:rPr>
      <w:drawing>
        <wp:anchor distT="0" distB="0" distL="0" distR="0" simplePos="0" relativeHeight="251659264" behindDoc="1" locked="0" layoutInCell="0" allowOverlap="1" wp14:anchorId="211EF825" wp14:editId="3C226CA6">
          <wp:simplePos x="0" y="0"/>
          <wp:positionH relativeFrom="column">
            <wp:align>center</wp:align>
          </wp:positionH>
          <wp:positionV relativeFrom="paragraph">
            <wp:posOffset>635</wp:posOffset>
          </wp:positionV>
          <wp:extent cx="6605905" cy="1055370"/>
          <wp:effectExtent l="0" t="0" r="0" b="0"/>
          <wp:wrapSquare wrapText="largest"/>
          <wp:docPr id="3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a:blip r:embed="rId1"/>
                  <a:stretch>
                    <a:fillRect/>
                  </a:stretch>
                </pic:blipFill>
                <pic:spPr bwMode="auto">
                  <a:xfrm>
                    <a:off x="0" y="0"/>
                    <a:ext cx="6605905" cy="1055370"/>
                  </a:xfrm>
                  <a:prstGeom prst="rect">
                    <a:avLst/>
                  </a:prstGeom>
                  <a:noFill/>
                </pic:spPr>
              </pic:pic>
            </a:graphicData>
          </a:graphic>
        </wp:anchor>
      </w:drawing>
    </w:r>
    <w:r>
      <w:rPr>
        <w:rFonts w:ascii="Arial" w:hAnsi="Arial" w:cs="Arial"/>
        <w:b/>
      </w:rPr>
      <w:t xml:space="preserve">                </w:t>
    </w:r>
    <w:r>
      <w:rPr>
        <w:rFonts w:ascii="Javanese Text" w:hAnsi="Javanese Text" w:cs="Arial"/>
        <w:b/>
        <w:sz w:val="21"/>
        <w:szCs w:val="21"/>
      </w:rPr>
      <w:t xml:space="preserve"> </w:t>
    </w:r>
  </w:p>
  <w:p w14:paraId="6A0A2C03" w14:textId="77777777" w:rsidR="00BD7E74" w:rsidRDefault="00B9026B">
    <w:pPr>
      <w:rPr>
        <w:rFonts w:ascii="Palatino Linotype" w:hAnsi="Palatino Linotype" w:cs="Arial"/>
        <w:b/>
        <w:sz w:val="22"/>
        <w:szCs w:val="22"/>
      </w:rPr>
    </w:pPr>
    <w:r>
      <w:rPr>
        <w:rFonts w:ascii="Palatino Linotype" w:hAnsi="Palatino Linotype" w:cs="Arial"/>
        <w:b/>
        <w:sz w:val="22"/>
        <w:szCs w:val="22"/>
      </w:rPr>
      <w:t xml:space="preserve">                     </w:t>
    </w:r>
  </w:p>
  <w:p w14:paraId="23475BBD" w14:textId="77777777" w:rsidR="00BD7E74" w:rsidRDefault="00BD7E74">
    <w:pPr>
      <w:rPr>
        <w:rFonts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352A4"/>
    <w:multiLevelType w:val="hybridMultilevel"/>
    <w:tmpl w:val="EFAA13C6"/>
    <w:lvl w:ilvl="0" w:tplc="549682F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C266E0"/>
    <w:multiLevelType w:val="hybridMultilevel"/>
    <w:tmpl w:val="6F186C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9C64B33"/>
    <w:multiLevelType w:val="hybridMultilevel"/>
    <w:tmpl w:val="4FB406A0"/>
    <w:lvl w:ilvl="0" w:tplc="F5B6D95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BFD465F"/>
    <w:multiLevelType w:val="hybridMultilevel"/>
    <w:tmpl w:val="6A9A34CE"/>
    <w:lvl w:ilvl="0" w:tplc="502C2C0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57035DB"/>
    <w:multiLevelType w:val="hybridMultilevel"/>
    <w:tmpl w:val="596270E4"/>
    <w:lvl w:ilvl="0" w:tplc="6164B24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D3D1228"/>
    <w:multiLevelType w:val="hybridMultilevel"/>
    <w:tmpl w:val="8170139C"/>
    <w:lvl w:ilvl="0" w:tplc="0416001B">
      <w:start w:val="1"/>
      <w:numFmt w:val="low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1B311BB"/>
    <w:multiLevelType w:val="hybridMultilevel"/>
    <w:tmpl w:val="3702BB5E"/>
    <w:lvl w:ilvl="0" w:tplc="80605AF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AF113DA"/>
    <w:multiLevelType w:val="hybridMultilevel"/>
    <w:tmpl w:val="071C1FA6"/>
    <w:lvl w:ilvl="0" w:tplc="B80E892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DE72F2D"/>
    <w:multiLevelType w:val="hybridMultilevel"/>
    <w:tmpl w:val="FF2E41C4"/>
    <w:lvl w:ilvl="0" w:tplc="CE76259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BC23E9E"/>
    <w:multiLevelType w:val="hybridMultilevel"/>
    <w:tmpl w:val="D61452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5"/>
  </w:num>
  <w:num w:numId="5">
    <w:abstractNumId w:val="7"/>
  </w:num>
  <w:num w:numId="6">
    <w:abstractNumId w:val="9"/>
  </w:num>
  <w:num w:numId="7">
    <w:abstractNumId w:val="4"/>
  </w:num>
  <w:num w:numId="8">
    <w:abstractNumId w:val="8"/>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E74"/>
    <w:rsid w:val="00001FE3"/>
    <w:rsid w:val="00014654"/>
    <w:rsid w:val="000250DB"/>
    <w:rsid w:val="000334B4"/>
    <w:rsid w:val="00037033"/>
    <w:rsid w:val="0003760D"/>
    <w:rsid w:val="0004231B"/>
    <w:rsid w:val="00042973"/>
    <w:rsid w:val="00043EA2"/>
    <w:rsid w:val="00052510"/>
    <w:rsid w:val="000552EB"/>
    <w:rsid w:val="0005791D"/>
    <w:rsid w:val="00066255"/>
    <w:rsid w:val="00071E94"/>
    <w:rsid w:val="00077580"/>
    <w:rsid w:val="000803E3"/>
    <w:rsid w:val="0008056C"/>
    <w:rsid w:val="00080DF7"/>
    <w:rsid w:val="0008314D"/>
    <w:rsid w:val="00087090"/>
    <w:rsid w:val="00096042"/>
    <w:rsid w:val="00096120"/>
    <w:rsid w:val="000A6A67"/>
    <w:rsid w:val="000A7FEB"/>
    <w:rsid w:val="000C018E"/>
    <w:rsid w:val="000C26AF"/>
    <w:rsid w:val="000C4FEC"/>
    <w:rsid w:val="000C58C4"/>
    <w:rsid w:val="000C5BA5"/>
    <w:rsid w:val="000D3312"/>
    <w:rsid w:val="000F1729"/>
    <w:rsid w:val="000F28BC"/>
    <w:rsid w:val="00100C46"/>
    <w:rsid w:val="00104533"/>
    <w:rsid w:val="001053AB"/>
    <w:rsid w:val="00110E38"/>
    <w:rsid w:val="001121A5"/>
    <w:rsid w:val="00115F43"/>
    <w:rsid w:val="0011672F"/>
    <w:rsid w:val="00116828"/>
    <w:rsid w:val="00116C7F"/>
    <w:rsid w:val="00122AF0"/>
    <w:rsid w:val="00123085"/>
    <w:rsid w:val="00124879"/>
    <w:rsid w:val="00136513"/>
    <w:rsid w:val="0016337D"/>
    <w:rsid w:val="001766BE"/>
    <w:rsid w:val="00192EC5"/>
    <w:rsid w:val="001A0937"/>
    <w:rsid w:val="001A24E6"/>
    <w:rsid w:val="001C3C8F"/>
    <w:rsid w:val="001D3336"/>
    <w:rsid w:val="001E124B"/>
    <w:rsid w:val="001E5713"/>
    <w:rsid w:val="001F105A"/>
    <w:rsid w:val="001F7033"/>
    <w:rsid w:val="00203276"/>
    <w:rsid w:val="0020771C"/>
    <w:rsid w:val="0021262D"/>
    <w:rsid w:val="00263F26"/>
    <w:rsid w:val="002643F8"/>
    <w:rsid w:val="00265867"/>
    <w:rsid w:val="00277457"/>
    <w:rsid w:val="0028309B"/>
    <w:rsid w:val="002958C7"/>
    <w:rsid w:val="002A0BA8"/>
    <w:rsid w:val="002A2A4C"/>
    <w:rsid w:val="002A3EC0"/>
    <w:rsid w:val="002A7343"/>
    <w:rsid w:val="002C1961"/>
    <w:rsid w:val="002E0FAA"/>
    <w:rsid w:val="002E139B"/>
    <w:rsid w:val="002E1EBA"/>
    <w:rsid w:val="002E4C30"/>
    <w:rsid w:val="002F03AD"/>
    <w:rsid w:val="002F2D75"/>
    <w:rsid w:val="002F6751"/>
    <w:rsid w:val="003020D3"/>
    <w:rsid w:val="00324241"/>
    <w:rsid w:val="0033392F"/>
    <w:rsid w:val="0033687D"/>
    <w:rsid w:val="003503FF"/>
    <w:rsid w:val="00356785"/>
    <w:rsid w:val="00367322"/>
    <w:rsid w:val="0038697F"/>
    <w:rsid w:val="00391584"/>
    <w:rsid w:val="003A3400"/>
    <w:rsid w:val="003B312B"/>
    <w:rsid w:val="003C12FD"/>
    <w:rsid w:val="003D3467"/>
    <w:rsid w:val="003E5A50"/>
    <w:rsid w:val="00400E5A"/>
    <w:rsid w:val="00411F33"/>
    <w:rsid w:val="00413D79"/>
    <w:rsid w:val="00426E7A"/>
    <w:rsid w:val="00461E52"/>
    <w:rsid w:val="004708ED"/>
    <w:rsid w:val="00482F09"/>
    <w:rsid w:val="00487124"/>
    <w:rsid w:val="00491FF0"/>
    <w:rsid w:val="0049791F"/>
    <w:rsid w:val="004B2A47"/>
    <w:rsid w:val="004B34A5"/>
    <w:rsid w:val="004D0B3E"/>
    <w:rsid w:val="004E2179"/>
    <w:rsid w:val="004F7561"/>
    <w:rsid w:val="00500AB3"/>
    <w:rsid w:val="00503041"/>
    <w:rsid w:val="005203B2"/>
    <w:rsid w:val="005278C8"/>
    <w:rsid w:val="00536F9F"/>
    <w:rsid w:val="0053768D"/>
    <w:rsid w:val="005613AC"/>
    <w:rsid w:val="00561BA0"/>
    <w:rsid w:val="00564D2E"/>
    <w:rsid w:val="005660CF"/>
    <w:rsid w:val="00571F47"/>
    <w:rsid w:val="0057395C"/>
    <w:rsid w:val="005803D1"/>
    <w:rsid w:val="00596349"/>
    <w:rsid w:val="005A1D1C"/>
    <w:rsid w:val="005B021A"/>
    <w:rsid w:val="005C4575"/>
    <w:rsid w:val="005D029F"/>
    <w:rsid w:val="005D0F73"/>
    <w:rsid w:val="005E1B97"/>
    <w:rsid w:val="005E367B"/>
    <w:rsid w:val="005E5953"/>
    <w:rsid w:val="005E7022"/>
    <w:rsid w:val="005F11BE"/>
    <w:rsid w:val="006051EE"/>
    <w:rsid w:val="0060620E"/>
    <w:rsid w:val="006160EE"/>
    <w:rsid w:val="00627C95"/>
    <w:rsid w:val="00627E13"/>
    <w:rsid w:val="00633255"/>
    <w:rsid w:val="00636DB8"/>
    <w:rsid w:val="006450A1"/>
    <w:rsid w:val="006460A7"/>
    <w:rsid w:val="0064769B"/>
    <w:rsid w:val="00673D5C"/>
    <w:rsid w:val="0067760B"/>
    <w:rsid w:val="0068134C"/>
    <w:rsid w:val="00684556"/>
    <w:rsid w:val="00686941"/>
    <w:rsid w:val="00691BDF"/>
    <w:rsid w:val="006A02B5"/>
    <w:rsid w:val="006A02BC"/>
    <w:rsid w:val="006A5057"/>
    <w:rsid w:val="006B1F5A"/>
    <w:rsid w:val="006D0992"/>
    <w:rsid w:val="006E105F"/>
    <w:rsid w:val="006E24D7"/>
    <w:rsid w:val="0070268E"/>
    <w:rsid w:val="0070646B"/>
    <w:rsid w:val="007102EE"/>
    <w:rsid w:val="0071515C"/>
    <w:rsid w:val="00716B82"/>
    <w:rsid w:val="00721313"/>
    <w:rsid w:val="00733E60"/>
    <w:rsid w:val="00741E73"/>
    <w:rsid w:val="00754390"/>
    <w:rsid w:val="007742CA"/>
    <w:rsid w:val="00783B21"/>
    <w:rsid w:val="007945B6"/>
    <w:rsid w:val="00796688"/>
    <w:rsid w:val="00797D8C"/>
    <w:rsid w:val="007B2DA0"/>
    <w:rsid w:val="007E252B"/>
    <w:rsid w:val="007F581C"/>
    <w:rsid w:val="00803396"/>
    <w:rsid w:val="00824882"/>
    <w:rsid w:val="0084029C"/>
    <w:rsid w:val="00841409"/>
    <w:rsid w:val="00865048"/>
    <w:rsid w:val="00870CE6"/>
    <w:rsid w:val="008824C1"/>
    <w:rsid w:val="00884763"/>
    <w:rsid w:val="00884A18"/>
    <w:rsid w:val="0088614A"/>
    <w:rsid w:val="00890D43"/>
    <w:rsid w:val="00893822"/>
    <w:rsid w:val="00895E47"/>
    <w:rsid w:val="008A73C1"/>
    <w:rsid w:val="008C1CD3"/>
    <w:rsid w:val="008C59D7"/>
    <w:rsid w:val="008C5C1E"/>
    <w:rsid w:val="008D5E79"/>
    <w:rsid w:val="008D6A6F"/>
    <w:rsid w:val="008E1E38"/>
    <w:rsid w:val="008E25E0"/>
    <w:rsid w:val="008F5942"/>
    <w:rsid w:val="00903FF4"/>
    <w:rsid w:val="0092138A"/>
    <w:rsid w:val="0093377A"/>
    <w:rsid w:val="00943CEE"/>
    <w:rsid w:val="00960474"/>
    <w:rsid w:val="0097178E"/>
    <w:rsid w:val="00973DE8"/>
    <w:rsid w:val="00976E98"/>
    <w:rsid w:val="009A2320"/>
    <w:rsid w:val="009A2E29"/>
    <w:rsid w:val="009B026A"/>
    <w:rsid w:val="009B4FD1"/>
    <w:rsid w:val="009C7681"/>
    <w:rsid w:val="009E5E4C"/>
    <w:rsid w:val="009F58DD"/>
    <w:rsid w:val="00A04A43"/>
    <w:rsid w:val="00A0623E"/>
    <w:rsid w:val="00A156F6"/>
    <w:rsid w:val="00A3234A"/>
    <w:rsid w:val="00A50D64"/>
    <w:rsid w:val="00A60069"/>
    <w:rsid w:val="00A62810"/>
    <w:rsid w:val="00A65EE5"/>
    <w:rsid w:val="00A73861"/>
    <w:rsid w:val="00A86E6D"/>
    <w:rsid w:val="00A87C69"/>
    <w:rsid w:val="00A9243E"/>
    <w:rsid w:val="00A933BB"/>
    <w:rsid w:val="00A93E6B"/>
    <w:rsid w:val="00A96809"/>
    <w:rsid w:val="00A969C8"/>
    <w:rsid w:val="00AB3863"/>
    <w:rsid w:val="00AB56CD"/>
    <w:rsid w:val="00AB77BD"/>
    <w:rsid w:val="00AC1CAC"/>
    <w:rsid w:val="00AC5E70"/>
    <w:rsid w:val="00AD2520"/>
    <w:rsid w:val="00AF31D5"/>
    <w:rsid w:val="00B012F2"/>
    <w:rsid w:val="00B01948"/>
    <w:rsid w:val="00B15FCA"/>
    <w:rsid w:val="00B3194B"/>
    <w:rsid w:val="00B51E37"/>
    <w:rsid w:val="00B63E26"/>
    <w:rsid w:val="00B67554"/>
    <w:rsid w:val="00B70244"/>
    <w:rsid w:val="00B70A1C"/>
    <w:rsid w:val="00B80A30"/>
    <w:rsid w:val="00B9013B"/>
    <w:rsid w:val="00B9026B"/>
    <w:rsid w:val="00B91543"/>
    <w:rsid w:val="00B97F2B"/>
    <w:rsid w:val="00B97FB9"/>
    <w:rsid w:val="00BA33BA"/>
    <w:rsid w:val="00BB3A23"/>
    <w:rsid w:val="00BB4B66"/>
    <w:rsid w:val="00BB76BC"/>
    <w:rsid w:val="00BB7E85"/>
    <w:rsid w:val="00BC4F67"/>
    <w:rsid w:val="00BD3F02"/>
    <w:rsid w:val="00BD4F6B"/>
    <w:rsid w:val="00BD7E74"/>
    <w:rsid w:val="00BE4A21"/>
    <w:rsid w:val="00BF67DB"/>
    <w:rsid w:val="00C0605F"/>
    <w:rsid w:val="00C177B4"/>
    <w:rsid w:val="00C263FF"/>
    <w:rsid w:val="00C275B8"/>
    <w:rsid w:val="00C30592"/>
    <w:rsid w:val="00C36FFF"/>
    <w:rsid w:val="00C6404A"/>
    <w:rsid w:val="00C66E4F"/>
    <w:rsid w:val="00C74F0C"/>
    <w:rsid w:val="00C74F21"/>
    <w:rsid w:val="00C7585B"/>
    <w:rsid w:val="00C778FC"/>
    <w:rsid w:val="00C93DC8"/>
    <w:rsid w:val="00C95EB2"/>
    <w:rsid w:val="00CA0E75"/>
    <w:rsid w:val="00CA1443"/>
    <w:rsid w:val="00CB0340"/>
    <w:rsid w:val="00CB15B1"/>
    <w:rsid w:val="00CB6C75"/>
    <w:rsid w:val="00CC5FC3"/>
    <w:rsid w:val="00CC67D1"/>
    <w:rsid w:val="00CD0568"/>
    <w:rsid w:val="00CD4AD4"/>
    <w:rsid w:val="00CE5888"/>
    <w:rsid w:val="00CF0630"/>
    <w:rsid w:val="00D00104"/>
    <w:rsid w:val="00D029DA"/>
    <w:rsid w:val="00D04A1F"/>
    <w:rsid w:val="00D136B4"/>
    <w:rsid w:val="00D14B99"/>
    <w:rsid w:val="00D21448"/>
    <w:rsid w:val="00D242CE"/>
    <w:rsid w:val="00D3627C"/>
    <w:rsid w:val="00D52D16"/>
    <w:rsid w:val="00D55A81"/>
    <w:rsid w:val="00D62694"/>
    <w:rsid w:val="00D763A3"/>
    <w:rsid w:val="00D82038"/>
    <w:rsid w:val="00D855E8"/>
    <w:rsid w:val="00D8563B"/>
    <w:rsid w:val="00DC33F9"/>
    <w:rsid w:val="00DD34AD"/>
    <w:rsid w:val="00DD47B6"/>
    <w:rsid w:val="00DE1997"/>
    <w:rsid w:val="00DE1AF6"/>
    <w:rsid w:val="00DF1447"/>
    <w:rsid w:val="00DF1F4B"/>
    <w:rsid w:val="00E12F2F"/>
    <w:rsid w:val="00E206D8"/>
    <w:rsid w:val="00E21B64"/>
    <w:rsid w:val="00E23A3F"/>
    <w:rsid w:val="00E26D96"/>
    <w:rsid w:val="00E42983"/>
    <w:rsid w:val="00E4422A"/>
    <w:rsid w:val="00E61645"/>
    <w:rsid w:val="00E63D73"/>
    <w:rsid w:val="00E728BB"/>
    <w:rsid w:val="00E77EF8"/>
    <w:rsid w:val="00E81C87"/>
    <w:rsid w:val="00E81D51"/>
    <w:rsid w:val="00E87CA0"/>
    <w:rsid w:val="00EA2296"/>
    <w:rsid w:val="00EA6918"/>
    <w:rsid w:val="00EB485F"/>
    <w:rsid w:val="00EB7AA4"/>
    <w:rsid w:val="00EB7ED6"/>
    <w:rsid w:val="00EC4F85"/>
    <w:rsid w:val="00EC6AB8"/>
    <w:rsid w:val="00ED0415"/>
    <w:rsid w:val="00ED2DC1"/>
    <w:rsid w:val="00ED3B27"/>
    <w:rsid w:val="00EE32AC"/>
    <w:rsid w:val="00EE65A8"/>
    <w:rsid w:val="00EE79DF"/>
    <w:rsid w:val="00EE7F4D"/>
    <w:rsid w:val="00EF38B3"/>
    <w:rsid w:val="00F06E93"/>
    <w:rsid w:val="00F3243A"/>
    <w:rsid w:val="00F419BA"/>
    <w:rsid w:val="00F445CE"/>
    <w:rsid w:val="00F464E6"/>
    <w:rsid w:val="00F47F2A"/>
    <w:rsid w:val="00F57227"/>
    <w:rsid w:val="00F60824"/>
    <w:rsid w:val="00F63B20"/>
    <w:rsid w:val="00F73A6F"/>
    <w:rsid w:val="00F844C7"/>
    <w:rsid w:val="00F84AFF"/>
    <w:rsid w:val="00F94C9A"/>
    <w:rsid w:val="00FC31A1"/>
    <w:rsid w:val="00FC3EFC"/>
    <w:rsid w:val="00FD40F0"/>
    <w:rsid w:val="00FE00A9"/>
    <w:rsid w:val="00FE5D38"/>
    <w:rsid w:val="00FF5C7C"/>
    <w:rsid w:val="00FF729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F3EAE"/>
  <w15:docId w15:val="{22C29434-526A-43D4-8A4A-1A26DE06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Cs w:val="24"/>
        <w:lang w:val="pt-BR" w:eastAsia="zh-CN" w:bidi="hi-IN"/>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1FD9"/>
    <w:pPr>
      <w:overflowPunct w:val="0"/>
    </w:pPr>
    <w:rPr>
      <w:rFonts w:ascii="Times New Roman" w:eastAsia="Times New Roman" w:hAnsi="Times New Roman" w:cs="Times New Roman"/>
      <w:kern w:val="0"/>
      <w:sz w:val="24"/>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861FD9"/>
    <w:pPr>
      <w:keepNext/>
      <w:spacing w:before="240" w:after="60"/>
      <w:outlineLvl w:val="0"/>
    </w:pPr>
    <w:rPr>
      <w:rFonts w:ascii="Arial" w:hAnsi="Arial" w:cs="Arial"/>
      <w:b/>
      <w:bCs/>
      <w:kern w:val="2"/>
      <w:sz w:val="32"/>
      <w:szCs w:val="32"/>
    </w:rPr>
  </w:style>
  <w:style w:type="paragraph" w:customStyle="1" w:styleId="Ttulo21">
    <w:name w:val="Título 21"/>
    <w:basedOn w:val="Normal"/>
    <w:next w:val="Normal"/>
    <w:qFormat/>
    <w:rsid w:val="00861FD9"/>
    <w:pPr>
      <w:keepNext/>
      <w:outlineLvl w:val="1"/>
    </w:pPr>
    <w:rPr>
      <w:rFonts w:ascii="Tahoma" w:hAnsi="Tahoma" w:cs="Tahoma"/>
      <w:b/>
      <w:bCs/>
    </w:rPr>
  </w:style>
  <w:style w:type="paragraph" w:customStyle="1" w:styleId="Ttulo31">
    <w:name w:val="Título 31"/>
    <w:basedOn w:val="Normal"/>
    <w:next w:val="Normal"/>
    <w:qFormat/>
    <w:rsid w:val="00861FD9"/>
    <w:pPr>
      <w:keepNext/>
      <w:jc w:val="center"/>
      <w:outlineLvl w:val="2"/>
    </w:pPr>
    <w:rPr>
      <w:rFonts w:ascii="Monotype Corsiva" w:hAnsi="Monotype Corsiva" w:cs="Arial"/>
      <w:b/>
      <w:bCs/>
      <w:sz w:val="28"/>
    </w:rPr>
  </w:style>
  <w:style w:type="paragraph" w:customStyle="1" w:styleId="Ttulo41">
    <w:name w:val="Título 41"/>
    <w:basedOn w:val="Normal"/>
    <w:next w:val="Normal"/>
    <w:qFormat/>
    <w:rsid w:val="00861FD9"/>
    <w:pPr>
      <w:keepNext/>
      <w:outlineLvl w:val="3"/>
    </w:pPr>
    <w:rPr>
      <w:rFonts w:ascii="Comic Sans MS" w:hAnsi="Comic Sans MS"/>
      <w:b/>
      <w:bCs/>
      <w:sz w:val="22"/>
      <w:szCs w:val="20"/>
    </w:rPr>
  </w:style>
  <w:style w:type="character" w:styleId="Refdecomentrio">
    <w:name w:val="annotation reference"/>
    <w:semiHidden/>
    <w:qFormat/>
    <w:rsid w:val="00861FD9"/>
    <w:rPr>
      <w:sz w:val="16"/>
      <w:szCs w:val="16"/>
    </w:rPr>
  </w:style>
  <w:style w:type="character" w:customStyle="1" w:styleId="TextodecomentrioChar">
    <w:name w:val="Texto de comentário Char"/>
    <w:basedOn w:val="Fontepargpadro"/>
    <w:link w:val="Textodecomentrio"/>
    <w:qFormat/>
    <w:rsid w:val="00582AAA"/>
  </w:style>
  <w:style w:type="character" w:customStyle="1" w:styleId="AssuntodocomentrioChar">
    <w:name w:val="Assunto do comentário Char"/>
    <w:link w:val="Assuntodocomentrio"/>
    <w:qFormat/>
    <w:rsid w:val="00582AAA"/>
    <w:rPr>
      <w:b/>
      <w:bCs/>
    </w:rPr>
  </w:style>
  <w:style w:type="character" w:customStyle="1" w:styleId="TextodebaloChar">
    <w:name w:val="Texto de balão Char"/>
    <w:link w:val="Textodebalo"/>
    <w:qFormat/>
    <w:rsid w:val="00582AAA"/>
    <w:rPr>
      <w:rFonts w:ascii="Tahoma" w:hAnsi="Tahoma" w:cs="Tahoma"/>
      <w:sz w:val="16"/>
      <w:szCs w:val="16"/>
    </w:rPr>
  </w:style>
  <w:style w:type="character" w:customStyle="1" w:styleId="CorpodetextoChar">
    <w:name w:val="Corpo de texto Char"/>
    <w:link w:val="Corpodetexto"/>
    <w:qFormat/>
    <w:rsid w:val="0086734F"/>
    <w:rPr>
      <w:sz w:val="24"/>
      <w:szCs w:val="24"/>
    </w:rPr>
  </w:style>
  <w:style w:type="character" w:customStyle="1" w:styleId="CabealhoChar">
    <w:name w:val="Cabeçalho Char"/>
    <w:link w:val="Cabealho1"/>
    <w:qFormat/>
    <w:rsid w:val="00766CC9"/>
    <w:rPr>
      <w:sz w:val="28"/>
    </w:rPr>
  </w:style>
  <w:style w:type="character" w:customStyle="1" w:styleId="InternetLink">
    <w:name w:val="Internet Link"/>
    <w:uiPriority w:val="99"/>
    <w:unhideWhenUsed/>
    <w:qFormat/>
    <w:rsid w:val="00DC0A12"/>
    <w:rPr>
      <w:strike w:val="0"/>
      <w:dstrike w:val="0"/>
      <w:color w:val="0000FF"/>
      <w:u w:val="none"/>
      <w:effect w:val="none"/>
    </w:rPr>
  </w:style>
  <w:style w:type="character" w:customStyle="1" w:styleId="apple-converted-space">
    <w:name w:val="apple-converted-space"/>
    <w:qFormat/>
    <w:rsid w:val="00DC0A12"/>
  </w:style>
  <w:style w:type="character" w:styleId="Forte">
    <w:name w:val="Strong"/>
    <w:uiPriority w:val="22"/>
    <w:qFormat/>
    <w:rsid w:val="0078667F"/>
    <w:rPr>
      <w:b/>
      <w:bCs/>
    </w:rPr>
  </w:style>
  <w:style w:type="character" w:customStyle="1" w:styleId="Smbolosdenumerao">
    <w:name w:val="Símbolos de numeração"/>
    <w:qFormat/>
  </w:style>
  <w:style w:type="character" w:customStyle="1" w:styleId="Marcadores">
    <w:name w:val="Marcadores"/>
    <w:qFormat/>
    <w:rPr>
      <w:rFonts w:ascii="OpenSymbol" w:eastAsia="OpenSymbol" w:hAnsi="OpenSymbol" w:cs="OpenSymbol"/>
    </w:rPr>
  </w:style>
  <w:style w:type="paragraph" w:styleId="Ttulo">
    <w:name w:val="Title"/>
    <w:basedOn w:val="Normal"/>
    <w:next w:val="Corpodetexto"/>
    <w:qFormat/>
    <w:rsid w:val="002E4C79"/>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rsid w:val="0086734F"/>
    <w:pPr>
      <w:spacing w:after="120"/>
    </w:pPr>
  </w:style>
  <w:style w:type="paragraph" w:styleId="Lista">
    <w:name w:val="List"/>
    <w:basedOn w:val="Corpodetexto"/>
    <w:rsid w:val="002E4C79"/>
    <w:rPr>
      <w:rFonts w:cs="Arial"/>
    </w:rPr>
  </w:style>
  <w:style w:type="paragraph" w:customStyle="1" w:styleId="Legenda1">
    <w:name w:val="Legenda1"/>
    <w:basedOn w:val="Normal"/>
    <w:qFormat/>
    <w:rsid w:val="002E4C79"/>
    <w:pPr>
      <w:suppressLineNumbers/>
      <w:spacing w:before="120" w:after="120"/>
    </w:pPr>
    <w:rPr>
      <w:rFonts w:cs="Arial"/>
      <w:i/>
      <w:iCs/>
    </w:rPr>
  </w:style>
  <w:style w:type="paragraph" w:customStyle="1" w:styleId="ndice">
    <w:name w:val="Índice"/>
    <w:basedOn w:val="Normal"/>
    <w:qFormat/>
    <w:rsid w:val="002E4C79"/>
    <w:pPr>
      <w:suppressLineNumbers/>
    </w:pPr>
    <w:rPr>
      <w:rFonts w:cs="Arial"/>
    </w:rPr>
  </w:style>
  <w:style w:type="paragraph" w:customStyle="1" w:styleId="CabealhoeRodap">
    <w:name w:val="Cabeçalho e Rodapé"/>
    <w:basedOn w:val="Normal"/>
    <w:qFormat/>
  </w:style>
  <w:style w:type="paragraph" w:customStyle="1" w:styleId="Cabealhoerodap1">
    <w:name w:val="Cabeçalho e rodapé1"/>
    <w:basedOn w:val="Normal"/>
    <w:qFormat/>
  </w:style>
  <w:style w:type="paragraph" w:customStyle="1" w:styleId="Cabealhoerodap2">
    <w:name w:val="Cabeçalho e rodapé2"/>
    <w:basedOn w:val="Normal"/>
    <w:qFormat/>
  </w:style>
  <w:style w:type="paragraph" w:customStyle="1" w:styleId="Cabealhoerodap3">
    <w:name w:val="Cabeçalho e rodapé3"/>
    <w:basedOn w:val="Normal"/>
    <w:qFormat/>
  </w:style>
  <w:style w:type="paragraph" w:customStyle="1" w:styleId="Cabealhoerodap4">
    <w:name w:val="Cabeçalho e rodapé4"/>
    <w:basedOn w:val="Normal"/>
    <w:qFormat/>
  </w:style>
  <w:style w:type="paragraph" w:customStyle="1" w:styleId="Cabealhoerodap5">
    <w:name w:val="Cabeçalho e rodapé5"/>
    <w:basedOn w:val="Normal"/>
    <w:qFormat/>
  </w:style>
  <w:style w:type="paragraph" w:customStyle="1" w:styleId="Cabealhoerodap6">
    <w:name w:val="Cabeçalho e rodapé6"/>
    <w:basedOn w:val="Normal"/>
    <w:qFormat/>
  </w:style>
  <w:style w:type="paragraph" w:customStyle="1" w:styleId="Cabealho1">
    <w:name w:val="Cabeçalho1"/>
    <w:basedOn w:val="Normal"/>
    <w:link w:val="CabealhoChar"/>
    <w:rsid w:val="00861FD9"/>
    <w:pPr>
      <w:tabs>
        <w:tab w:val="center" w:pos="4419"/>
        <w:tab w:val="right" w:pos="8838"/>
      </w:tabs>
    </w:pPr>
    <w:rPr>
      <w:sz w:val="28"/>
      <w:szCs w:val="20"/>
    </w:rPr>
  </w:style>
  <w:style w:type="paragraph" w:styleId="Corpodetexto2">
    <w:name w:val="Body Text 2"/>
    <w:basedOn w:val="Normal"/>
    <w:qFormat/>
    <w:rsid w:val="00861FD9"/>
    <w:pPr>
      <w:jc w:val="both"/>
    </w:pPr>
    <w:rPr>
      <w:sz w:val="26"/>
    </w:rPr>
  </w:style>
  <w:style w:type="paragraph" w:customStyle="1" w:styleId="BodyTextIndented">
    <w:name w:val="Body Text;Indented"/>
    <w:basedOn w:val="Normal"/>
    <w:qFormat/>
    <w:rsid w:val="00861FD9"/>
    <w:pPr>
      <w:ind w:firstLine="709"/>
      <w:jc w:val="both"/>
    </w:pPr>
    <w:rPr>
      <w:rFonts w:ascii="Book Antiqua" w:hAnsi="Book Antiqua" w:cs="Tahoma"/>
      <w:sz w:val="22"/>
    </w:rPr>
  </w:style>
  <w:style w:type="paragraph" w:styleId="Recuodecorpodetexto2">
    <w:name w:val="Body Text Indent 2"/>
    <w:basedOn w:val="Normal"/>
    <w:qFormat/>
    <w:rsid w:val="00861FD9"/>
    <w:pPr>
      <w:spacing w:line="240" w:lineRule="atLeast"/>
      <w:ind w:firstLine="720"/>
      <w:jc w:val="both"/>
    </w:pPr>
    <w:rPr>
      <w:rFonts w:ascii="Book Antiqua" w:hAnsi="Book Antiqua"/>
      <w:szCs w:val="22"/>
    </w:rPr>
  </w:style>
  <w:style w:type="paragraph" w:customStyle="1" w:styleId="Rodap1">
    <w:name w:val="Rodapé1"/>
    <w:basedOn w:val="Normal"/>
    <w:rsid w:val="00861FD9"/>
    <w:pPr>
      <w:tabs>
        <w:tab w:val="center" w:pos="4419"/>
        <w:tab w:val="right" w:pos="8838"/>
      </w:tabs>
    </w:pPr>
  </w:style>
  <w:style w:type="paragraph" w:styleId="NormalWeb">
    <w:name w:val="Normal (Web)"/>
    <w:basedOn w:val="Normal"/>
    <w:uiPriority w:val="99"/>
    <w:unhideWhenUsed/>
    <w:qFormat/>
    <w:rsid w:val="00DC27D2"/>
    <w:pPr>
      <w:spacing w:beforeAutospacing="1" w:afterAutospacing="1"/>
    </w:pPr>
  </w:style>
  <w:style w:type="paragraph" w:styleId="Textodecomentrio">
    <w:name w:val="annotation text"/>
    <w:basedOn w:val="Normal"/>
    <w:link w:val="TextodecomentrioChar"/>
    <w:qFormat/>
    <w:rsid w:val="00582AAA"/>
    <w:rPr>
      <w:sz w:val="20"/>
      <w:szCs w:val="20"/>
    </w:rPr>
  </w:style>
  <w:style w:type="paragraph" w:styleId="Assuntodocomentrio">
    <w:name w:val="annotation subject"/>
    <w:basedOn w:val="Textodecomentrio"/>
    <w:next w:val="Textodecomentrio"/>
    <w:link w:val="AssuntodocomentrioChar"/>
    <w:qFormat/>
    <w:rsid w:val="00582AAA"/>
    <w:rPr>
      <w:b/>
      <w:bCs/>
    </w:rPr>
  </w:style>
  <w:style w:type="paragraph" w:styleId="Textodebalo">
    <w:name w:val="Balloon Text"/>
    <w:basedOn w:val="Normal"/>
    <w:link w:val="TextodebaloChar"/>
    <w:qFormat/>
    <w:rsid w:val="00582AAA"/>
    <w:rPr>
      <w:rFonts w:ascii="Tahoma" w:hAnsi="Tahoma"/>
      <w:sz w:val="16"/>
      <w:szCs w:val="16"/>
    </w:rPr>
  </w:style>
  <w:style w:type="paragraph" w:styleId="SemEspaamento">
    <w:name w:val="No Spacing"/>
    <w:uiPriority w:val="1"/>
    <w:qFormat/>
    <w:rsid w:val="00DC0A12"/>
    <w:pPr>
      <w:overflowPunct w:val="0"/>
    </w:pPr>
    <w:rPr>
      <w:rFonts w:ascii="Times New Roman" w:eastAsia="Times New Roman" w:hAnsi="Times New Roman" w:cs="Times New Roman"/>
      <w:kern w:val="0"/>
      <w:sz w:val="24"/>
      <w:lang w:bidi="ar-SA"/>
    </w:rPr>
  </w:style>
  <w:style w:type="paragraph" w:customStyle="1" w:styleId="western">
    <w:name w:val="western"/>
    <w:basedOn w:val="Normal"/>
    <w:qFormat/>
    <w:rsid w:val="0078667F"/>
    <w:pPr>
      <w:spacing w:beforeAutospacing="1" w:afterAutospacing="1"/>
    </w:pPr>
  </w:style>
  <w:style w:type="paragraph" w:styleId="PargrafodaLista">
    <w:name w:val="List Paragraph"/>
    <w:basedOn w:val="Normal"/>
    <w:uiPriority w:val="34"/>
    <w:qFormat/>
    <w:rsid w:val="00564B6C"/>
    <w:pPr>
      <w:ind w:left="720"/>
      <w:contextualSpacing/>
    </w:pPr>
  </w:style>
  <w:style w:type="paragraph" w:customStyle="1" w:styleId="Contedodoquadro">
    <w:name w:val="Conteúdo do quadro"/>
    <w:basedOn w:val="Normal"/>
    <w:qFormat/>
    <w:rsid w:val="002E4C79"/>
  </w:style>
  <w:style w:type="paragraph" w:styleId="Cabealho">
    <w:name w:val="header"/>
    <w:basedOn w:val="Normal"/>
    <w:link w:val="CabealhoChar1"/>
    <w:rsid w:val="001D3336"/>
    <w:pPr>
      <w:tabs>
        <w:tab w:val="center" w:pos="4252"/>
        <w:tab w:val="right" w:pos="8504"/>
      </w:tabs>
    </w:pPr>
  </w:style>
  <w:style w:type="character" w:customStyle="1" w:styleId="CabealhoChar1">
    <w:name w:val="Cabeçalho Char1"/>
    <w:basedOn w:val="Fontepargpadro"/>
    <w:link w:val="Cabealho"/>
    <w:rsid w:val="001D3336"/>
    <w:rPr>
      <w:rFonts w:ascii="Times New Roman" w:eastAsia="Times New Roman" w:hAnsi="Times New Roman" w:cs="Times New Roman"/>
      <w:kern w:val="0"/>
      <w:sz w:val="24"/>
      <w:lang w:eastAsia="pt-BR" w:bidi="ar-SA"/>
    </w:rPr>
  </w:style>
  <w:style w:type="paragraph" w:styleId="Rodap">
    <w:name w:val="footer"/>
    <w:basedOn w:val="Normal"/>
    <w:link w:val="RodapChar"/>
    <w:rsid w:val="001D3336"/>
    <w:pPr>
      <w:tabs>
        <w:tab w:val="center" w:pos="4252"/>
        <w:tab w:val="right" w:pos="8504"/>
      </w:tabs>
    </w:pPr>
  </w:style>
  <w:style w:type="character" w:customStyle="1" w:styleId="RodapChar">
    <w:name w:val="Rodapé Char"/>
    <w:basedOn w:val="Fontepargpadro"/>
    <w:link w:val="Rodap"/>
    <w:rsid w:val="001D3336"/>
    <w:rPr>
      <w:rFonts w:ascii="Times New Roman" w:eastAsia="Times New Roman" w:hAnsi="Times New Roman" w:cs="Times New Roman"/>
      <w:kern w:val="0"/>
      <w:sz w:val="24"/>
      <w:lang w:eastAsia="pt-BR" w:bidi="ar-SA"/>
    </w:rPr>
  </w:style>
  <w:style w:type="character" w:styleId="Hyperlink">
    <w:name w:val="Hyperlink"/>
    <w:basedOn w:val="Fontepargpadro"/>
    <w:uiPriority w:val="99"/>
    <w:rsid w:val="00116828"/>
    <w:rPr>
      <w:color w:val="0563C1" w:themeColor="hyperlink"/>
      <w:u w:val="single"/>
    </w:rPr>
  </w:style>
  <w:style w:type="character" w:styleId="MenoPendente">
    <w:name w:val="Unresolved Mention"/>
    <w:basedOn w:val="Fontepargpadro"/>
    <w:uiPriority w:val="99"/>
    <w:semiHidden/>
    <w:unhideWhenUsed/>
    <w:rsid w:val="00116828"/>
    <w:rPr>
      <w:color w:val="605E5C"/>
      <w:shd w:val="clear" w:color="auto" w:fill="E1DFDD"/>
    </w:rPr>
  </w:style>
  <w:style w:type="table" w:styleId="Tabelacomgrade">
    <w:name w:val="Table Grid"/>
    <w:basedOn w:val="Tabelanormal"/>
    <w:rsid w:val="00840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84029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475410">
      <w:bodyDiv w:val="1"/>
      <w:marLeft w:val="0"/>
      <w:marRight w:val="0"/>
      <w:marTop w:val="0"/>
      <w:marBottom w:val="0"/>
      <w:divBdr>
        <w:top w:val="none" w:sz="0" w:space="0" w:color="auto"/>
        <w:left w:val="none" w:sz="0" w:space="0" w:color="auto"/>
        <w:bottom w:val="none" w:sz="0" w:space="0" w:color="auto"/>
        <w:right w:val="none" w:sz="0" w:space="0" w:color="auto"/>
      </w:divBdr>
      <w:divsChild>
        <w:div w:id="441799557">
          <w:marLeft w:val="0"/>
          <w:marRight w:val="0"/>
          <w:marTop w:val="0"/>
          <w:marBottom w:val="0"/>
          <w:divBdr>
            <w:top w:val="none" w:sz="0" w:space="0" w:color="auto"/>
            <w:left w:val="none" w:sz="0" w:space="0" w:color="auto"/>
            <w:bottom w:val="none" w:sz="0" w:space="0" w:color="auto"/>
            <w:right w:val="none" w:sz="0" w:space="0" w:color="auto"/>
          </w:divBdr>
        </w:div>
        <w:div w:id="774718200">
          <w:marLeft w:val="0"/>
          <w:marRight w:val="0"/>
          <w:marTop w:val="0"/>
          <w:marBottom w:val="0"/>
          <w:divBdr>
            <w:top w:val="none" w:sz="0" w:space="0" w:color="auto"/>
            <w:left w:val="none" w:sz="0" w:space="0" w:color="auto"/>
            <w:bottom w:val="none" w:sz="0" w:space="0" w:color="auto"/>
            <w:right w:val="none" w:sz="0" w:space="0" w:color="auto"/>
          </w:divBdr>
          <w:divsChild>
            <w:div w:id="960380086">
              <w:marLeft w:val="0"/>
              <w:marRight w:val="0"/>
              <w:marTop w:val="0"/>
              <w:marBottom w:val="0"/>
              <w:divBdr>
                <w:top w:val="none" w:sz="0" w:space="0" w:color="auto"/>
                <w:left w:val="none" w:sz="0" w:space="0" w:color="auto"/>
                <w:bottom w:val="none" w:sz="0" w:space="0" w:color="auto"/>
                <w:right w:val="none" w:sz="0" w:space="0" w:color="auto"/>
              </w:divBdr>
            </w:div>
          </w:divsChild>
        </w:div>
        <w:div w:id="969826132">
          <w:marLeft w:val="0"/>
          <w:marRight w:val="0"/>
          <w:marTop w:val="0"/>
          <w:marBottom w:val="0"/>
          <w:divBdr>
            <w:top w:val="none" w:sz="0" w:space="0" w:color="auto"/>
            <w:left w:val="none" w:sz="0" w:space="0" w:color="auto"/>
            <w:bottom w:val="none" w:sz="0" w:space="0" w:color="auto"/>
            <w:right w:val="none" w:sz="0" w:space="0" w:color="auto"/>
          </w:divBdr>
        </w:div>
        <w:div w:id="1199783673">
          <w:marLeft w:val="0"/>
          <w:marRight w:val="0"/>
          <w:marTop w:val="0"/>
          <w:marBottom w:val="0"/>
          <w:divBdr>
            <w:top w:val="none" w:sz="0" w:space="0" w:color="auto"/>
            <w:left w:val="none" w:sz="0" w:space="0" w:color="auto"/>
            <w:bottom w:val="none" w:sz="0" w:space="0" w:color="auto"/>
            <w:right w:val="none" w:sz="0" w:space="0" w:color="auto"/>
          </w:divBdr>
        </w:div>
        <w:div w:id="2107263682">
          <w:marLeft w:val="0"/>
          <w:marRight w:val="0"/>
          <w:marTop w:val="0"/>
          <w:marBottom w:val="0"/>
          <w:divBdr>
            <w:top w:val="none" w:sz="0" w:space="0" w:color="auto"/>
            <w:left w:val="none" w:sz="0" w:space="0" w:color="auto"/>
            <w:bottom w:val="none" w:sz="0" w:space="0" w:color="auto"/>
            <w:right w:val="none" w:sz="0" w:space="0" w:color="auto"/>
          </w:divBdr>
          <w:divsChild>
            <w:div w:id="27878619">
              <w:marLeft w:val="0"/>
              <w:marRight w:val="0"/>
              <w:marTop w:val="0"/>
              <w:marBottom w:val="0"/>
              <w:divBdr>
                <w:top w:val="none" w:sz="0" w:space="0" w:color="auto"/>
                <w:left w:val="none" w:sz="0" w:space="0" w:color="auto"/>
                <w:bottom w:val="none" w:sz="0" w:space="0" w:color="auto"/>
                <w:right w:val="none" w:sz="0" w:space="0" w:color="auto"/>
              </w:divBdr>
            </w:div>
            <w:div w:id="800613987">
              <w:marLeft w:val="0"/>
              <w:marRight w:val="0"/>
              <w:marTop w:val="0"/>
              <w:marBottom w:val="0"/>
              <w:divBdr>
                <w:top w:val="none" w:sz="0" w:space="0" w:color="auto"/>
                <w:left w:val="none" w:sz="0" w:space="0" w:color="auto"/>
                <w:bottom w:val="none" w:sz="0" w:space="0" w:color="auto"/>
                <w:right w:val="none" w:sz="0" w:space="0" w:color="auto"/>
              </w:divBdr>
              <w:divsChild>
                <w:div w:id="1842312932">
                  <w:marLeft w:val="0"/>
                  <w:marRight w:val="0"/>
                  <w:marTop w:val="0"/>
                  <w:marBottom w:val="0"/>
                  <w:divBdr>
                    <w:top w:val="none" w:sz="0" w:space="0" w:color="auto"/>
                    <w:left w:val="none" w:sz="0" w:space="0" w:color="auto"/>
                    <w:bottom w:val="none" w:sz="0" w:space="0" w:color="auto"/>
                    <w:right w:val="none" w:sz="0" w:space="0" w:color="auto"/>
                  </w:divBdr>
                  <w:divsChild>
                    <w:div w:id="1472598227">
                      <w:marLeft w:val="0"/>
                      <w:marRight w:val="0"/>
                      <w:marTop w:val="0"/>
                      <w:marBottom w:val="0"/>
                      <w:divBdr>
                        <w:top w:val="none" w:sz="0" w:space="0" w:color="auto"/>
                        <w:left w:val="none" w:sz="0" w:space="0" w:color="auto"/>
                        <w:bottom w:val="none" w:sz="0" w:space="0" w:color="auto"/>
                        <w:right w:val="none" w:sz="0" w:space="0" w:color="auto"/>
                      </w:divBdr>
                    </w:div>
                  </w:divsChild>
                </w:div>
                <w:div w:id="1402212381">
                  <w:marLeft w:val="0"/>
                  <w:marRight w:val="0"/>
                  <w:marTop w:val="0"/>
                  <w:marBottom w:val="0"/>
                  <w:divBdr>
                    <w:top w:val="none" w:sz="0" w:space="0" w:color="auto"/>
                    <w:left w:val="none" w:sz="0" w:space="0" w:color="auto"/>
                    <w:bottom w:val="none" w:sz="0" w:space="0" w:color="auto"/>
                    <w:right w:val="none" w:sz="0" w:space="0" w:color="auto"/>
                  </w:divBdr>
                  <w:divsChild>
                    <w:div w:id="1170175964">
                      <w:marLeft w:val="0"/>
                      <w:marRight w:val="0"/>
                      <w:marTop w:val="0"/>
                      <w:marBottom w:val="0"/>
                      <w:divBdr>
                        <w:top w:val="none" w:sz="0" w:space="0" w:color="auto"/>
                        <w:left w:val="none" w:sz="0" w:space="0" w:color="auto"/>
                        <w:bottom w:val="none" w:sz="0" w:space="0" w:color="auto"/>
                        <w:right w:val="none" w:sz="0" w:space="0" w:color="auto"/>
                      </w:divBdr>
                      <w:divsChild>
                        <w:div w:id="712730609">
                          <w:marLeft w:val="0"/>
                          <w:marRight w:val="0"/>
                          <w:marTop w:val="0"/>
                          <w:marBottom w:val="0"/>
                          <w:divBdr>
                            <w:top w:val="none" w:sz="0" w:space="0" w:color="auto"/>
                            <w:left w:val="none" w:sz="0" w:space="0" w:color="auto"/>
                            <w:bottom w:val="none" w:sz="0" w:space="0" w:color="auto"/>
                            <w:right w:val="none" w:sz="0" w:space="0" w:color="auto"/>
                          </w:divBdr>
                        </w:div>
                        <w:div w:id="5407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693033">
      <w:bodyDiv w:val="1"/>
      <w:marLeft w:val="0"/>
      <w:marRight w:val="0"/>
      <w:marTop w:val="0"/>
      <w:marBottom w:val="0"/>
      <w:divBdr>
        <w:top w:val="none" w:sz="0" w:space="0" w:color="auto"/>
        <w:left w:val="none" w:sz="0" w:space="0" w:color="auto"/>
        <w:bottom w:val="none" w:sz="0" w:space="0" w:color="auto"/>
        <w:right w:val="none" w:sz="0" w:space="0" w:color="auto"/>
      </w:divBdr>
    </w:div>
    <w:div w:id="911044197">
      <w:bodyDiv w:val="1"/>
      <w:marLeft w:val="0"/>
      <w:marRight w:val="0"/>
      <w:marTop w:val="0"/>
      <w:marBottom w:val="0"/>
      <w:divBdr>
        <w:top w:val="none" w:sz="0" w:space="0" w:color="auto"/>
        <w:left w:val="none" w:sz="0" w:space="0" w:color="auto"/>
        <w:bottom w:val="none" w:sz="0" w:space="0" w:color="auto"/>
        <w:right w:val="none" w:sz="0" w:space="0" w:color="auto"/>
      </w:divBdr>
    </w:div>
    <w:div w:id="1141776060">
      <w:bodyDiv w:val="1"/>
      <w:marLeft w:val="0"/>
      <w:marRight w:val="0"/>
      <w:marTop w:val="0"/>
      <w:marBottom w:val="0"/>
      <w:divBdr>
        <w:top w:val="none" w:sz="0" w:space="0" w:color="auto"/>
        <w:left w:val="none" w:sz="0" w:space="0" w:color="auto"/>
        <w:bottom w:val="none" w:sz="0" w:space="0" w:color="auto"/>
        <w:right w:val="none" w:sz="0" w:space="0" w:color="auto"/>
      </w:divBdr>
    </w:div>
    <w:div w:id="1307777067">
      <w:bodyDiv w:val="1"/>
      <w:marLeft w:val="0"/>
      <w:marRight w:val="0"/>
      <w:marTop w:val="0"/>
      <w:marBottom w:val="0"/>
      <w:divBdr>
        <w:top w:val="none" w:sz="0" w:space="0" w:color="auto"/>
        <w:left w:val="none" w:sz="0" w:space="0" w:color="auto"/>
        <w:bottom w:val="none" w:sz="0" w:space="0" w:color="auto"/>
        <w:right w:val="none" w:sz="0" w:space="0" w:color="auto"/>
      </w:divBdr>
      <w:divsChild>
        <w:div w:id="130438956">
          <w:marLeft w:val="0"/>
          <w:marRight w:val="0"/>
          <w:marTop w:val="0"/>
          <w:marBottom w:val="0"/>
          <w:divBdr>
            <w:top w:val="none" w:sz="0" w:space="0" w:color="auto"/>
            <w:left w:val="none" w:sz="0" w:space="0" w:color="auto"/>
            <w:bottom w:val="none" w:sz="0" w:space="0" w:color="auto"/>
            <w:right w:val="none" w:sz="0" w:space="0" w:color="auto"/>
          </w:divBdr>
        </w:div>
        <w:div w:id="2114085400">
          <w:marLeft w:val="0"/>
          <w:marRight w:val="0"/>
          <w:marTop w:val="0"/>
          <w:marBottom w:val="0"/>
          <w:divBdr>
            <w:top w:val="none" w:sz="0" w:space="0" w:color="auto"/>
            <w:left w:val="none" w:sz="0" w:space="0" w:color="auto"/>
            <w:bottom w:val="none" w:sz="0" w:space="0" w:color="auto"/>
            <w:right w:val="none" w:sz="0" w:space="0" w:color="auto"/>
          </w:divBdr>
          <w:divsChild>
            <w:div w:id="2017728360">
              <w:marLeft w:val="0"/>
              <w:marRight w:val="0"/>
              <w:marTop w:val="0"/>
              <w:marBottom w:val="0"/>
              <w:divBdr>
                <w:top w:val="none" w:sz="0" w:space="0" w:color="auto"/>
                <w:left w:val="none" w:sz="0" w:space="0" w:color="auto"/>
                <w:bottom w:val="none" w:sz="0" w:space="0" w:color="auto"/>
                <w:right w:val="none" w:sz="0" w:space="0" w:color="auto"/>
              </w:divBdr>
            </w:div>
          </w:divsChild>
        </w:div>
        <w:div w:id="1341084680">
          <w:marLeft w:val="0"/>
          <w:marRight w:val="0"/>
          <w:marTop w:val="0"/>
          <w:marBottom w:val="0"/>
          <w:divBdr>
            <w:top w:val="none" w:sz="0" w:space="0" w:color="auto"/>
            <w:left w:val="none" w:sz="0" w:space="0" w:color="auto"/>
            <w:bottom w:val="none" w:sz="0" w:space="0" w:color="auto"/>
            <w:right w:val="none" w:sz="0" w:space="0" w:color="auto"/>
          </w:divBdr>
        </w:div>
        <w:div w:id="1387796700">
          <w:marLeft w:val="0"/>
          <w:marRight w:val="0"/>
          <w:marTop w:val="0"/>
          <w:marBottom w:val="0"/>
          <w:divBdr>
            <w:top w:val="none" w:sz="0" w:space="0" w:color="auto"/>
            <w:left w:val="none" w:sz="0" w:space="0" w:color="auto"/>
            <w:bottom w:val="none" w:sz="0" w:space="0" w:color="auto"/>
            <w:right w:val="none" w:sz="0" w:space="0" w:color="auto"/>
          </w:divBdr>
        </w:div>
        <w:div w:id="1591114342">
          <w:marLeft w:val="0"/>
          <w:marRight w:val="0"/>
          <w:marTop w:val="0"/>
          <w:marBottom w:val="0"/>
          <w:divBdr>
            <w:top w:val="none" w:sz="0" w:space="0" w:color="auto"/>
            <w:left w:val="none" w:sz="0" w:space="0" w:color="auto"/>
            <w:bottom w:val="none" w:sz="0" w:space="0" w:color="auto"/>
            <w:right w:val="none" w:sz="0" w:space="0" w:color="auto"/>
          </w:divBdr>
          <w:divsChild>
            <w:div w:id="814251968">
              <w:marLeft w:val="0"/>
              <w:marRight w:val="0"/>
              <w:marTop w:val="0"/>
              <w:marBottom w:val="0"/>
              <w:divBdr>
                <w:top w:val="none" w:sz="0" w:space="0" w:color="auto"/>
                <w:left w:val="none" w:sz="0" w:space="0" w:color="auto"/>
                <w:bottom w:val="none" w:sz="0" w:space="0" w:color="auto"/>
                <w:right w:val="none" w:sz="0" w:space="0" w:color="auto"/>
              </w:divBdr>
            </w:div>
            <w:div w:id="79378779">
              <w:marLeft w:val="0"/>
              <w:marRight w:val="0"/>
              <w:marTop w:val="0"/>
              <w:marBottom w:val="0"/>
              <w:divBdr>
                <w:top w:val="none" w:sz="0" w:space="0" w:color="auto"/>
                <w:left w:val="none" w:sz="0" w:space="0" w:color="auto"/>
                <w:bottom w:val="none" w:sz="0" w:space="0" w:color="auto"/>
                <w:right w:val="none" w:sz="0" w:space="0" w:color="auto"/>
              </w:divBdr>
              <w:divsChild>
                <w:div w:id="1860271929">
                  <w:marLeft w:val="0"/>
                  <w:marRight w:val="0"/>
                  <w:marTop w:val="0"/>
                  <w:marBottom w:val="0"/>
                  <w:divBdr>
                    <w:top w:val="none" w:sz="0" w:space="0" w:color="auto"/>
                    <w:left w:val="none" w:sz="0" w:space="0" w:color="auto"/>
                    <w:bottom w:val="none" w:sz="0" w:space="0" w:color="auto"/>
                    <w:right w:val="none" w:sz="0" w:space="0" w:color="auto"/>
                  </w:divBdr>
                  <w:divsChild>
                    <w:div w:id="390085185">
                      <w:marLeft w:val="0"/>
                      <w:marRight w:val="0"/>
                      <w:marTop w:val="0"/>
                      <w:marBottom w:val="0"/>
                      <w:divBdr>
                        <w:top w:val="none" w:sz="0" w:space="0" w:color="auto"/>
                        <w:left w:val="none" w:sz="0" w:space="0" w:color="auto"/>
                        <w:bottom w:val="none" w:sz="0" w:space="0" w:color="auto"/>
                        <w:right w:val="none" w:sz="0" w:space="0" w:color="auto"/>
                      </w:divBdr>
                    </w:div>
                  </w:divsChild>
                </w:div>
                <w:div w:id="1369258852">
                  <w:marLeft w:val="0"/>
                  <w:marRight w:val="0"/>
                  <w:marTop w:val="0"/>
                  <w:marBottom w:val="0"/>
                  <w:divBdr>
                    <w:top w:val="none" w:sz="0" w:space="0" w:color="auto"/>
                    <w:left w:val="none" w:sz="0" w:space="0" w:color="auto"/>
                    <w:bottom w:val="none" w:sz="0" w:space="0" w:color="auto"/>
                    <w:right w:val="none" w:sz="0" w:space="0" w:color="auto"/>
                  </w:divBdr>
                  <w:divsChild>
                    <w:div w:id="1157921389">
                      <w:marLeft w:val="0"/>
                      <w:marRight w:val="0"/>
                      <w:marTop w:val="0"/>
                      <w:marBottom w:val="0"/>
                      <w:divBdr>
                        <w:top w:val="none" w:sz="0" w:space="0" w:color="auto"/>
                        <w:left w:val="none" w:sz="0" w:space="0" w:color="auto"/>
                        <w:bottom w:val="none" w:sz="0" w:space="0" w:color="auto"/>
                        <w:right w:val="none" w:sz="0" w:space="0" w:color="auto"/>
                      </w:divBdr>
                      <w:divsChild>
                        <w:div w:id="1342853787">
                          <w:marLeft w:val="0"/>
                          <w:marRight w:val="0"/>
                          <w:marTop w:val="0"/>
                          <w:marBottom w:val="0"/>
                          <w:divBdr>
                            <w:top w:val="none" w:sz="0" w:space="0" w:color="auto"/>
                            <w:left w:val="none" w:sz="0" w:space="0" w:color="auto"/>
                            <w:bottom w:val="none" w:sz="0" w:space="0" w:color="auto"/>
                            <w:right w:val="none" w:sz="0" w:space="0" w:color="auto"/>
                          </w:divBdr>
                        </w:div>
                        <w:div w:id="8876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925861">
      <w:bodyDiv w:val="1"/>
      <w:marLeft w:val="0"/>
      <w:marRight w:val="0"/>
      <w:marTop w:val="0"/>
      <w:marBottom w:val="0"/>
      <w:divBdr>
        <w:top w:val="none" w:sz="0" w:space="0" w:color="auto"/>
        <w:left w:val="none" w:sz="0" w:space="0" w:color="auto"/>
        <w:bottom w:val="none" w:sz="0" w:space="0" w:color="auto"/>
        <w:right w:val="none" w:sz="0" w:space="0" w:color="auto"/>
      </w:divBdr>
    </w:div>
    <w:div w:id="1478110686">
      <w:bodyDiv w:val="1"/>
      <w:marLeft w:val="0"/>
      <w:marRight w:val="0"/>
      <w:marTop w:val="0"/>
      <w:marBottom w:val="0"/>
      <w:divBdr>
        <w:top w:val="none" w:sz="0" w:space="0" w:color="auto"/>
        <w:left w:val="none" w:sz="0" w:space="0" w:color="auto"/>
        <w:bottom w:val="none" w:sz="0" w:space="0" w:color="auto"/>
        <w:right w:val="none" w:sz="0" w:space="0" w:color="auto"/>
      </w:divBdr>
    </w:div>
    <w:div w:id="1914008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04712-6BAB-477A-916C-E3E70965C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1698</Words>
  <Characters>9175</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PROCESSO N° 0683/08</vt:lpstr>
    </vt:vector>
  </TitlesOfParts>
  <Company/>
  <LinksUpToDate>false</LinksUpToDate>
  <CharactersWithSpaces>10852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N° 0683/08</dc:title>
  <dc:subject/>
  <dc:creator>Stefanie Lima Ribeiro</dc:creator>
  <dc:description/>
  <cp:lastModifiedBy>Win10</cp:lastModifiedBy>
  <cp:revision>6</cp:revision>
  <cp:lastPrinted>2025-11-27T16:55:00Z</cp:lastPrinted>
  <dcterms:created xsi:type="dcterms:W3CDTF">2025-11-27T17:24:00Z</dcterms:created>
  <dcterms:modified xsi:type="dcterms:W3CDTF">2026-01-13T18:14:00Z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