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 w:line="240" w:lineRule="auto"/>
        <w:rPr>
          <w:color w:val="333333"/>
          <w:sz w:val="18"/>
          <w:szCs w:val="18"/>
        </w:rPr>
      </w:pPr>
      <w:bookmarkStart w:id="0" w:name="_Hlk104382124"/>
      <w:r>
        <w:rPr>
          <w:color w:val="333333"/>
          <w:sz w:val="18"/>
          <w:szCs w:val="18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DECLARAÇÃO UNIFICADA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EDITAL DE PREGÃO ELETRÔNICO Nº 062/2023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PROCESSO ADMINISTRATIVO Nº 01.700/2023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 xml:space="preserve">MODALIDADE: </w:t>
      </w:r>
      <w:r>
        <w:rPr>
          <w:color w:val="333333"/>
          <w:kern w:val="0"/>
          <w:sz w:val="18"/>
          <w:szCs w:val="18"/>
          <w:lang w:eastAsia="zh-cn"/>
        </w:rPr>
        <w:t>PREGÃO ELETRÔNICO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Cs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TIPO:</w:t>
      </w:r>
      <w:r>
        <w:rPr>
          <w:b/>
          <w:bCs/>
          <w:color w:val="333333"/>
          <w:kern w:val="0"/>
          <w:sz w:val="18"/>
          <w:szCs w:val="18"/>
          <w:lang w:eastAsia="zh-cn"/>
        </w:rPr>
        <w:t xml:space="preserve"> </w:t>
      </w:r>
      <w:r>
        <w:rPr>
          <w:bCs/>
          <w:color w:val="333333"/>
          <w:kern w:val="0"/>
          <w:sz w:val="18"/>
          <w:szCs w:val="18"/>
          <w:lang w:eastAsia="zh-cn"/>
        </w:rPr>
        <w:t>MENOR PREÇO UNITÁRIO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OBJETO: REGISTRO DE PREÇO</w:t>
      </w:r>
      <w:r>
        <w:rPr>
          <w:b/>
          <w:bCs/>
          <w:color w:val="333333"/>
          <w:kern w:val="0"/>
          <w:sz w:val="18"/>
          <w:szCs w:val="18"/>
          <w:lang w:eastAsia="zh-cn"/>
        </w:rPr>
        <w:t xml:space="preserve"> </w:t>
      </w:r>
      <w:r>
        <w:rPr>
          <w:color w:val="333333"/>
          <w:kern w:val="0"/>
          <w:sz w:val="18"/>
          <w:szCs w:val="18"/>
          <w:lang w:eastAsia="zh-cn"/>
        </w:rPr>
        <w:t xml:space="preserve">para futura e eventual </w:t>
      </w:r>
      <w:r>
        <w:rPr>
          <w:b/>
          <w:bCs/>
          <w:color w:val="333333"/>
          <w:kern w:val="0"/>
          <w:sz w:val="18"/>
          <w:szCs w:val="18"/>
          <w:lang w:eastAsia="zh-cn"/>
        </w:rPr>
        <w:t>aquisição de CRACHÁ DE IDENTIFICAÇÃO para atender às necessidades do Hospital Municipal Raul Sertã, pelo período de 12 (doze) meses</w:t>
      </w:r>
      <w:r>
        <w:rPr>
          <w:b/>
          <w:color w:val="333333"/>
          <w:kern w:val="0"/>
          <w:sz w:val="18"/>
          <w:szCs w:val="18"/>
          <w:lang w:eastAsia="zh-cn"/>
        </w:rPr>
        <w:t>.</w:t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</w:r>
    </w:p>
    <w:p>
      <w:pPr>
        <w:spacing w:after="0" w:line="320" w:lineRule="atLeast"/>
        <w:tabs defTabSz="708">
          <w:tab w:val="left" w:pos="1701" w:leader="none"/>
          <w:tab w:val="left" w:pos="1843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o pregoeiro e equipe de apoio</w:t>
      </w: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320" w:lineRule="atLeast"/>
        <w:tabs defTabSz="708">
          <w:tab w:val="left" w:pos="1701" w:leader="none"/>
          <w:tab w:val="left" w:pos="1843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  <w:t>Prefeitura Municipal de Nova Friburgo, Estado do Rio de Janeiro</w:t>
      </w:r>
    </w:p>
    <w:p>
      <w:pPr>
        <w:spacing w:after="0" w:line="320" w:lineRule="atLeast"/>
        <w:tabs defTabSz="708">
          <w:tab w:val="left" w:pos="1701" w:leader="none"/>
          <w:tab w:val="left" w:pos="1843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lang w:eastAsia="zh-cn"/>
        </w:rPr>
      </w:pPr>
      <w:r>
        <w:rPr>
          <w:b/>
          <w:color w:val="333333"/>
          <w:kern w:val="0"/>
          <w:sz w:val="18"/>
          <w:szCs w:val="18"/>
          <w:lang w:eastAsia="zh-cn"/>
        </w:rPr>
        <w:t>PREGÃO ELETRÔNICO Nº 062/2023</w:t>
      </w:r>
    </w:p>
    <w:p>
      <w:pPr>
        <w:spacing w:after="40" w:line="240" w:lineRule="auto"/>
        <w:jc w:val="center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6553856, 16777215, 16777215"/>
        <w:rPr>
          <w:b/>
          <w:highlight w:val="yellow"/>
          <w:bCs/>
          <w:color w:val="333333"/>
          <w:sz w:val="18"/>
          <w:szCs w:val="18"/>
          <w:lang w:eastAsia="zh-cn"/>
        </w:rPr>
      </w:pPr>
      <w:r>
        <w:rPr>
          <w:b/>
          <w:highlight w:val="yellow"/>
          <w:bCs/>
          <w:color w:val="333333"/>
          <w:sz w:val="18"/>
          <w:szCs w:val="18"/>
          <w:lang w:eastAsia="zh-cn"/>
        </w:rPr>
      </w:r>
    </w:p>
    <w:p>
      <w:pPr>
        <w:ind w:firstLine="708"/>
        <w:spacing w:after="0" w:line="240" w:lineRule="auto"/>
        <w:hyphenationLines w:val="1"/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18"/>
          <w:szCs w:val="18"/>
          <w:lang w:eastAsia="zh-cn"/>
        </w:rPr>
      </w:pPr>
      <w:bookmarkEnd w:id="0"/>
      <w:r>
        <w:rPr>
          <w:color w:val="333333"/>
          <w:sz w:val="18"/>
          <w:szCs w:val="18"/>
          <w:lang w:eastAsia="zh-cn"/>
        </w:rPr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  <w:t xml:space="preserve">Pelo presente instrumento, a empresa START TECNOLOGIA LTDA, CNPJ nº 43.712.596/0001-65, com sede na RUA TURIM QUADRA 19 LOTE 11, JARDIM FLORENÇA - APARECIDA DE GOIANIA / GO, através de seu representante legal infra-assinado, que: </w:t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pStyle w:val="para15"/>
        <w:ind w:left="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 xml:space="preserve">( X ) Declara, sob as penas do artigo 299 do Código Penal, que </w:t>
      </w:r>
      <w:r>
        <w:rPr>
          <w:b/>
          <w:bCs/>
          <w:color w:val="333333"/>
          <w:kern w:val="0"/>
          <w:sz w:val="18"/>
          <w:szCs w:val="18"/>
          <w:lang w:val="pt-br" w:eastAsia="zh-cn"/>
        </w:rPr>
        <w:t>se enquadra na situação de microempresa, empresa de pequeno porte ou cooperativa, nos termos da Lei Complementar nº 123/06, alterada pela Lei Complementar nº 147/14</w:t>
      </w:r>
      <w:r>
        <w:rPr>
          <w:color w:val="333333"/>
          <w:kern w:val="0"/>
          <w:sz w:val="18"/>
          <w:szCs w:val="18"/>
          <w:lang w:val="pt-br" w:eastAsia="zh-cn"/>
        </w:rPr>
        <w:t>, bem assim que inexistem fatos supervenientes que conduzam ao seu desenquadramento desta situação.</w:t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u w:color="auto" w:val="single"/>
          <w:lang w:eastAsia="zh-cn"/>
        </w:rPr>
        <w:t>*Marcar este item caso se enquadre na situação de microempresa, empresa de pequeno porte ou cooperativa.</w:t>
      </w: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u w:color="auto" w:val="single"/>
          <w:lang w:eastAsia="zh-cn"/>
        </w:rPr>
      </w:pPr>
      <w:r>
        <w:rPr>
          <w:color w:val="333333"/>
          <w:kern w:val="0"/>
          <w:sz w:val="18"/>
          <w:szCs w:val="18"/>
          <w:u w:color="auto" w:val="single"/>
          <w:lang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b/>
          <w:bCs/>
          <w:color w:val="333333"/>
          <w:kern w:val="0"/>
          <w:sz w:val="18"/>
          <w:szCs w:val="18"/>
          <w:lang w:val="pt-br" w:eastAsia="zh-cn"/>
        </w:rPr>
        <w:t>Declaramos</w:t>
      </w:r>
      <w:r>
        <w:rPr>
          <w:color w:val="333333"/>
          <w:kern w:val="0"/>
          <w:sz w:val="18"/>
          <w:szCs w:val="18"/>
          <w:lang w:val="pt-br" w:eastAsia="zh-cn"/>
        </w:rPr>
        <w:t xml:space="preserve">, para os fins do disposto no inciso XXXIII do art. 7º da Constituição Federal, </w:t>
      </w:r>
      <w:r>
        <w:rPr>
          <w:b/>
          <w:bCs/>
          <w:color w:val="333333"/>
          <w:kern w:val="0"/>
          <w:sz w:val="18"/>
          <w:szCs w:val="18"/>
          <w:lang w:val="pt-br" w:eastAsia="zh-cn"/>
        </w:rPr>
        <w:t>não empregamos menores de dezoito anos</w:t>
      </w:r>
      <w:r>
        <w:rPr>
          <w:color w:val="333333"/>
          <w:kern w:val="0"/>
          <w:sz w:val="18"/>
          <w:szCs w:val="18"/>
          <w:lang w:val="pt-br" w:eastAsia="zh-cn"/>
        </w:rPr>
        <w:t xml:space="preserve">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>
      <w:pPr>
        <w:pStyle w:val="para15"/>
        <w:ind w:left="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Declaramos, para os fins que até a presente data inexistem fatos supervenientes impeditivos para habilitação no presente processo licitatório, estando ciente da obrigatoriedade de declarar ocorrências posteriores.</w:t>
      </w:r>
    </w:p>
    <w:p>
      <w:pPr>
        <w:pStyle w:val="para15"/>
        <w:ind w:left="708" w:hanging="709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Declaramos, para os fins que a empresa não foi declarada inidônea por nenhum órgão público de qualquer esfera de governo, estando apta a contratar com o poder público.</w:t>
      </w:r>
    </w:p>
    <w:p>
      <w:pPr>
        <w:pStyle w:val="para15"/>
        <w:ind w:left="708" w:hanging="709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>
      <w:pPr>
        <w:pStyle w:val="para15"/>
        <w:ind w:left="708" w:hanging="709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Comprometo-me a manter durante a execução do contrato, em compatibilidade com as obrigações assumidas, todas as condições de habilitação e qualificação exigidas na licitação.</w:t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Declaramos, para os devidos fins de direito, na qualidade de Proponente dos procedimentos licitatórios, instaurados</w:t>
      </w:r>
      <w:r>
        <w:rPr>
          <w:color w:val="333333"/>
          <w:spacing w:val="9" w:percent="111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por</w:t>
      </w:r>
      <w:r>
        <w:rPr>
          <w:color w:val="333333"/>
          <w:spacing w:val="11" w:percent="113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este</w:t>
      </w:r>
      <w:r>
        <w:rPr>
          <w:color w:val="333333"/>
          <w:spacing w:val="8" w:percent="110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Município,</w:t>
      </w:r>
      <w:r>
        <w:rPr>
          <w:color w:val="333333"/>
          <w:spacing w:val="11" w:percent="114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que</w:t>
      </w:r>
      <w:r>
        <w:rPr>
          <w:color w:val="333333"/>
          <w:spacing w:val="10" w:percent="112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o(a)</w:t>
      </w:r>
      <w:r>
        <w:rPr>
          <w:color w:val="333333"/>
          <w:spacing w:val="8" w:percent="110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responsável</w:t>
      </w:r>
      <w:r>
        <w:rPr>
          <w:color w:val="333333"/>
          <w:spacing w:val="11" w:percent="113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legal</w:t>
      </w:r>
      <w:r>
        <w:rPr>
          <w:color w:val="333333"/>
          <w:spacing w:val="10" w:percent="112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da</w:t>
      </w:r>
      <w:r>
        <w:rPr>
          <w:color w:val="333333"/>
          <w:spacing w:val="10" w:percent="112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empresa</w:t>
      </w:r>
      <w:r>
        <w:rPr>
          <w:color w:val="333333"/>
          <w:spacing w:val="10" w:percent="112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é</w:t>
      </w:r>
      <w:r>
        <w:rPr>
          <w:color w:val="333333"/>
          <w:spacing w:val="11" w:percent="113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o(a)</w:t>
      </w:r>
      <w:r>
        <w:rPr>
          <w:color w:val="333333"/>
          <w:spacing w:val="11" w:percent="113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 xml:space="preserve">Sr.(a) JANDIMAR DAMACENO ROCHA, Portador(a) do RG sob nº 2148854 SSP-DF e CPF nº 721.355.901-00, cuja função/cargo é SÓCIO ADMINISTRADOR, </w:t>
      </w:r>
      <w:r>
        <w:rPr>
          <w:b/>
          <w:color w:val="333333"/>
          <w:kern w:val="0"/>
          <w:sz w:val="18"/>
          <w:szCs w:val="18"/>
          <w:lang w:val="pt-br" w:eastAsia="zh-cn"/>
        </w:rPr>
        <w:t>responsável pela assinatura da Ata de Registro de Preços/contrato.</w:t>
      </w: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ind w:left="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 xml:space="preserve">Declaramos, para os devidos fins que em caso de qualquer comunicação futura referente e este processo licitatório, bem como em caso de eventual contratação, </w:t>
      </w:r>
      <w:r>
        <w:rPr>
          <w:b/>
          <w:color w:val="333333"/>
          <w:kern w:val="0"/>
          <w:sz w:val="18"/>
          <w:szCs w:val="18"/>
          <w:lang w:val="pt-br" w:eastAsia="zh-cn"/>
        </w:rPr>
        <w:t>concordo que a Ata de Registro de Preços/Contrato</w:t>
      </w:r>
      <w:r>
        <w:rPr>
          <w:color w:val="333333"/>
          <w:kern w:val="0"/>
          <w:sz w:val="18"/>
          <w:szCs w:val="18"/>
          <w:lang w:val="pt-br" w:eastAsia="zh-cn"/>
        </w:rPr>
        <w:t xml:space="preserve"> seja encaminhado para o seguinte</w:t>
      </w:r>
      <w:r>
        <w:rPr>
          <w:color w:val="333333"/>
          <w:spacing w:val="-14" w:percent="83"/>
          <w:kern w:val="0"/>
          <w:sz w:val="18"/>
          <w:szCs w:val="18"/>
          <w:lang w:val="pt-br" w:eastAsia="zh-cn"/>
        </w:rPr>
        <w:t xml:space="preserve"> endereço</w:t>
      </w:r>
      <w:r>
        <w:rPr>
          <w:color w:val="333333"/>
          <w:kern w:val="0"/>
          <w:sz w:val="18"/>
          <w:szCs w:val="18"/>
          <w:lang w:val="pt-br" w:eastAsia="zh-cn"/>
        </w:rPr>
        <w:t>:</w:t>
      </w:r>
    </w:p>
    <w:p>
      <w:pPr>
        <w:pStyle w:val="para15"/>
        <w:ind w:left="708" w:hanging="709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ind w:left="72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b/>
          <w:color w:val="333333"/>
          <w:kern w:val="0"/>
          <w:sz w:val="18"/>
          <w:szCs w:val="18"/>
          <w:lang w:val="pt-br" w:eastAsia="zh-cn"/>
        </w:rPr>
        <w:t>E-mail:</w:t>
      </w:r>
      <w:r>
        <w:rPr>
          <w:color w:val="333333"/>
          <w:kern w:val="0"/>
          <w:sz w:val="18"/>
          <w:szCs w:val="18"/>
          <w:lang w:val="pt-br" w:eastAsia="zh-cn"/>
        </w:rPr>
        <w:t xml:space="preserve"> starttecservice@gmail.com</w:t>
      </w:r>
    </w:p>
    <w:p>
      <w:pPr>
        <w:pStyle w:val="para15"/>
        <w:ind w:left="72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b/>
          <w:color w:val="333333"/>
          <w:kern w:val="0"/>
          <w:sz w:val="18"/>
          <w:szCs w:val="18"/>
          <w:lang w:val="pt-br" w:eastAsia="zh-cn"/>
        </w:rPr>
        <w:t>Telefone: (62)</w:t>
      </w:r>
      <w:r>
        <w:rPr>
          <w:color w:val="333333"/>
          <w:kern w:val="0"/>
          <w:sz w:val="18"/>
          <w:szCs w:val="18"/>
          <w:lang w:val="pt-br" w:eastAsia="zh-cn"/>
        </w:rPr>
        <w:t xml:space="preserve"> 9 9462-2551</w:t>
      </w:r>
    </w:p>
    <w:p>
      <w:pPr>
        <w:pStyle w:val="para15"/>
        <w:ind w:left="72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b/>
          <w:color w:val="333333"/>
          <w:kern w:val="0"/>
          <w:sz w:val="18"/>
          <w:szCs w:val="18"/>
          <w:lang w:val="pt-br" w:eastAsia="zh-cn"/>
        </w:rPr>
        <w:t>Endereço:</w:t>
      </w:r>
      <w:r>
        <w:rPr>
          <w:color w:val="333333"/>
          <w:kern w:val="0"/>
          <w:sz w:val="18"/>
          <w:szCs w:val="18"/>
          <w:lang w:val="pt-br" w:eastAsia="zh-cn"/>
        </w:rPr>
        <w:t xml:space="preserve"> Rua Turim, Quadra 19 Lote 11, Jardim Florença - Aparecida de Goiânia / GO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u w:color="auto" w:val="single"/>
          <w:lang w:eastAsia="zh-cn"/>
        </w:rPr>
      </w:pPr>
      <w:r>
        <w:rPr>
          <w:b/>
          <w:color w:val="333333"/>
          <w:kern w:val="0"/>
          <w:sz w:val="18"/>
          <w:szCs w:val="18"/>
          <w:u w:color="auto" w:val="single"/>
          <w:lang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Caso altere o citado e-mail ou telefone comprometo-me em protocolizar pedido de alteração junto ao Sistema de Protocolo deste Município, sob pena de ser considerado como intimado nos dados anteriormente fornecidos.</w:t>
      </w:r>
    </w:p>
    <w:p>
      <w:pPr>
        <w:pStyle w:val="para15"/>
        <w:ind w:left="0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pStyle w:val="para15"/>
        <w:numPr>
          <w:ilvl w:val="0"/>
          <w:numId w:val="3"/>
        </w:numPr>
        <w:ind w:left="0" w:firstLine="0"/>
        <w:spacing w:before="0"/>
        <w:jc w:val="both"/>
        <w:widowControl/>
        <w:tabs defTabSz="708">
          <w:tab w:val="left" w:pos="0" w:leader="none"/>
        </w:tabs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  <w:t>Nomeamos e constituímos</w:t>
      </w:r>
      <w:r>
        <w:rPr>
          <w:color w:val="333333"/>
          <w:spacing w:val="30" w:percent="137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o</w:t>
      </w:r>
      <w:r>
        <w:rPr>
          <w:color w:val="333333"/>
          <w:spacing w:val="11" w:percent="113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>senhor(a)........................................., portador(a) do CPF/MF sob</w:t>
      </w:r>
      <w:r>
        <w:rPr>
          <w:color w:val="333333"/>
          <w:spacing w:val="13" w:percent="116"/>
          <w:kern w:val="0"/>
          <w:sz w:val="18"/>
          <w:szCs w:val="18"/>
          <w:lang w:val="pt-br" w:eastAsia="zh-cn"/>
        </w:rPr>
        <w:t xml:space="preserve"> </w:t>
      </w:r>
      <w:r>
        <w:rPr>
          <w:color w:val="333333"/>
          <w:kern w:val="0"/>
          <w:sz w:val="18"/>
          <w:szCs w:val="18"/>
          <w:lang w:val="pt-br" w:eastAsia="zh-cn"/>
        </w:rPr>
        <w:t xml:space="preserve">n.º..................................., para ser o(a) responsável para acompanhar a execução da </w:t>
      </w:r>
      <w:r>
        <w:rPr>
          <w:bCs/>
          <w:color w:val="333333"/>
          <w:kern w:val="0"/>
          <w:sz w:val="18"/>
          <w:szCs w:val="18"/>
          <w:lang w:val="pt-br" w:eastAsia="zh-cn"/>
        </w:rPr>
        <w:t>Ata de Registro de Preços/contrato,</w:t>
      </w:r>
      <w:r>
        <w:rPr>
          <w:color w:val="333333"/>
          <w:kern w:val="0"/>
          <w:sz w:val="18"/>
          <w:szCs w:val="18"/>
          <w:lang w:val="pt-br" w:eastAsia="zh-cn"/>
        </w:rPr>
        <w:t xml:space="preserve"> referente ao </w:t>
      </w:r>
      <w:r>
        <w:rPr>
          <w:b/>
          <w:color w:val="333333"/>
          <w:kern w:val="0"/>
          <w:sz w:val="18"/>
          <w:szCs w:val="18"/>
          <w:lang w:val="pt-br" w:eastAsia="zh-cn"/>
        </w:rPr>
        <w:t>Pregão Eletrônico n.º 062/2023</w:t>
      </w:r>
      <w:r>
        <w:rPr>
          <w:color w:val="333333"/>
          <w:kern w:val="0"/>
          <w:sz w:val="18"/>
          <w:szCs w:val="18"/>
          <w:lang w:val="pt-br" w:eastAsia="zh-cn"/>
        </w:rPr>
        <w:t xml:space="preserve"> e todos os atos necessários ao cumprimento das obrigações contidas no instrumento convocatório, seus Anexos e na Ata de Registro de Preços/Contrato.</w:t>
      </w:r>
    </w:p>
    <w:p>
      <w:pPr>
        <w:pStyle w:val="para15"/>
        <w:ind w:left="708" w:hanging="709"/>
        <w:spacing w:before="0"/>
        <w:jc w:val="both"/>
        <w:widowControl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val="pt-br" w:eastAsia="zh-cn"/>
        </w:rPr>
      </w:pPr>
      <w:r>
        <w:rPr>
          <w:color w:val="333333"/>
          <w:kern w:val="0"/>
          <w:sz w:val="18"/>
          <w:szCs w:val="18"/>
          <w:lang w:val="pt-br" w:eastAsia="zh-cn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u w:color="auto" w:val="single"/>
          <w:lang w:eastAsia="zh-cn"/>
        </w:rPr>
      </w:pPr>
      <w:r>
        <w:rPr>
          <w:b/>
          <w:color w:val="333333"/>
          <w:kern w:val="0"/>
          <w:sz w:val="18"/>
          <w:szCs w:val="18"/>
          <w:u w:color="auto" w:val="single"/>
          <w:lang w:eastAsia="zh-cn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kern w:val="0"/>
          <w:sz w:val="18"/>
          <w:szCs w:val="18"/>
          <w:u w:color="auto" w:val="single"/>
          <w:lang w:eastAsia="zh-cn"/>
        </w:rPr>
      </w:pPr>
      <w:r>
        <w:rPr>
          <w:b/>
          <w:color w:val="333333"/>
          <w:kern w:val="0"/>
          <w:sz w:val="18"/>
          <w:szCs w:val="18"/>
          <w:u w:color="auto" w:val="single"/>
          <w:lang w:eastAsia="zh-cn"/>
        </w:rPr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  <w:t>Aparecida de Goiânia, 06 de Abril de 2023</w:t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kern w:val="0"/>
          <w:sz w:val="18"/>
          <w:szCs w:val="18"/>
          <w:lang w:eastAsia="zh-cn"/>
        </w:rPr>
      </w:pPr>
      <w:r>
        <w:rPr>
          <w:color w:val="333333"/>
          <w:kern w:val="0"/>
          <w:sz w:val="18"/>
          <w:szCs w:val="18"/>
          <w:lang w:eastAsia="zh-cn"/>
        </w:rPr>
        <w:t>Jandimar D. Rocha</w:t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iCs/>
          <w:color w:val="333333"/>
          <w:kern w:val="0"/>
          <w:sz w:val="16"/>
          <w:szCs w:val="16"/>
          <w:lang w:eastAsia="zh-cn"/>
        </w:rPr>
      </w:pPr>
      <w:r>
        <w:rPr>
          <w:i/>
          <w:iCs/>
          <w:color w:val="333333"/>
          <w:kern w:val="0"/>
          <w:sz w:val="16"/>
          <w:szCs w:val="16"/>
          <w:lang w:eastAsia="zh-cn"/>
        </w:rPr>
        <w:t>Administração</w:t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iCs/>
          <w:color w:val="333333"/>
          <w:kern w:val="0"/>
          <w:sz w:val="16"/>
          <w:szCs w:val="16"/>
          <w:lang w:eastAsia="zh-cn"/>
        </w:rPr>
      </w:pPr>
      <w:r>
        <w:rPr>
          <w:i/>
          <w:iCs/>
          <w:color w:val="333333"/>
          <w:kern w:val="0"/>
          <w:sz w:val="16"/>
          <w:szCs w:val="16"/>
          <w:lang w:eastAsia="zh-cn"/>
        </w:rPr>
      </w:r>
    </w:p>
    <w:p>
      <w:pPr>
        <w:spacing w:after="0" w:line="280" w:lineRule="atLeast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iCs/>
          <w:color w:val="333333"/>
          <w:kern w:val="0"/>
          <w:sz w:val="16"/>
          <w:szCs w:val="16"/>
          <w:lang w:eastAsia="zh-cn"/>
        </w:rPr>
      </w:pPr>
      <w:r>
        <w:rPr>
          <w:noProof/>
        </w:rPr>
        <mc:AlternateContent>
          <mc:Choice Requires="wpg">
            <w:drawing>
              <wp:inline distT="89535" distB="89535" distL="89535" distR="89535">
                <wp:extent cx="2524760" cy="941705"/>
                <wp:effectExtent l="20955" t="116840" r="20955" b="0"/>
                <wp:docPr id="1" name="Grupo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extLst>
                          <a:ext uri="smNativeData">
                            <sm:smNativeData xmlns:sm="smNativeData" val="SMDATA_5_W9MuZBMAAAAlAAAAAQAAAA0BAAAAkAAAAEgAAACQAAAASAAAAAAAAAAAAAAAAAAAABcAAAAUAAAAAAAAAAAAAAD/fwAA/38AAAAAAAAJAAAABAAAAAAAAAAhAAAAQAAAADwAAAAAAAAAAKAAAAAAAAAAAAAAAAAAAAAAAABeDwAAAAAAAAAAAABhEQAAiA8AAMsFAAAAAAAAXg8AAGERAAAoAAAACAAAAAEAAAABAAAA"/>
                          </a:ext>
                        </a:extLst>
                      </wpg:cNvGrpSpPr>
                      <wpg:grpSpPr>
                        <a:xfrm>
                          <a:off x="0" y="0"/>
                          <a:ext cx="2524760" cy="941705"/>
                          <a:chOff x="0" y="0"/>
                          <a:chExt cx="2524760" cy="941705"/>
                        </a:xfrm>
                      </wpg:grpSpPr>
                      <pic:pic xmlns:pic="http://schemas.openxmlformats.org/drawingml/2006/picture">
                        <pic:nvPicPr>
                          <pic:cNvPr id="2" name="Imagem81"/>
                          <pic:cNvPicPr>
                            <a:picLocks noChangeAspect="1"/>
                            <a:extLst>
                              <a:ext uri="smNativeData">
                                <sm:smNativeData xmlns:sm="smNativeData" val="SMDATA_16_W9Mu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AAAAAAAAAAAAAAAAAAAAAAgoAAPUDAAAAAAAAPxwAANw4AAAoAAAACAAAAAEAAAABAAAA"/>
                              </a:ext>
                            </a:extLst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20065" y="298450"/>
                            <a:ext cx="1626870" cy="643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Imagem82"/>
                          <pic:cNvPicPr>
                            <a:extLst>
                              <a:ext uri="smNativeData">
                                <sm:smNativeData xmlns:sm="smNativeData" val="SMDATA_16_W9MuZ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AAAAAAAAAAAAAAAAAAAAAiA8AAHQDAAAAAAAADBkAAAY3AAAoAAAACAAAAAEAAAABAAAA"/>
                              </a:ext>
                            </a:extLst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21277798">
                            <a:off x="0" y="0"/>
                            <a:ext cx="2524760" cy="561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object>
              <v:group style="width:198.80pt;height:74.15pt;z-index:251658241;mso-wrap-distance-left:7.05pt;mso-wrap-distance-top:7.05pt;mso-wrap-distance-right:7.05pt;mso-wrap-distance-bottom:7.05pt" coordorigin="3934,4449" coordsize="3976,1483">
                <v:shapetype id="_x0000_t75" coordsize="21600,21600" o:spt="75" o:preferrelative="t" path="m,l,21600r21600,l21600,xe">
                  <v:path gradientshapeok="t" o:connecttype="rect"/>
                </v:shapetype>
                <v:shape id="Imagem81" o:spid="_x0000_s1026" type="#_x0000_t75" style="position:absolute;left:4753;top:4919;width:2562;height:1013" stroked="f" filled="f" v:ext="SMDATA_15_W9Mu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oAAAACAAAAAEAAAABAAAA">
                  <v:imagedata r:id="rId8" o:title="image1"/>
                </v:shape>
                <v:shape id="Imagem82" o:spid="_x0000_s1027" type="#_x0000_t75" style="position:absolute;left:3934;top:4449;width:3976;height:884;rotation:354.6" stroked="f" filled="f" v:ext="SMDATA_15_W9MuZ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oAAAACAAAAAEAAAABAAAA">
                  <v:imagedata r:id="rId9" o:title="image2"/>
                </v:shape>
              </v:group>
            </w:object>
          </mc:Fallback>
        </mc:AlternateContent>
      </w:r>
      <w:r>
        <w:rPr>
          <w:i/>
          <w:iCs/>
          <w:color w:val="333333"/>
          <w:kern w:val="0"/>
          <w:sz w:val="16"/>
          <w:szCs w:val="16"/>
          <w:lang w:eastAsia="zh-cn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10"/>
      <w:footerReference w:type="default" r:id="rId11"/>
      <w:type w:val="nextPage"/>
      <w:pgSz w:h="16838" w:w="11906"/>
      <w:pgMar w:left="1134" w:top="567" w:right="1134" w:bottom="1134" w:header="283" w:footer="708"/>
      <w:paperSrc w:first="0" w:other="0" a="0" b="0"/>
      <w:pgNumType w:fmt="decimal"/>
      <w:tmGutter w:val="1"/>
      <w:mirrorMargins w:val="0"/>
      <w:tmSection w:h="-2">
        <w:tmHeader w:id="0" w:h="0" edge="283" text="0">
          <w:shd w:val="none"/>
        </w:tmHeader>
        <w:tmFooter w:id="0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ymbol">
    <w:charset w:val="02"/>
    <w:family w:val="roman"/>
    <w:pitch w:val="default"/>
  </w:font>
  <w:font w:name="Arial">
    <w:charset w:val="00"/>
    <w:family w:val="swiss"/>
    <w:pitch w:val="default"/>
  </w:font>
  <w:font w:name="Liberation Serif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Calibri Light">
    <w:charset w:val="00"/>
    <w:family w:val="roman"/>
    <w:pitch w:val="default"/>
  </w:font>
  <w:font w:name="Liberation Sans">
    <w:charset w:val="00"/>
    <w:family w:val="swiss"/>
    <w:pitch w:val="default"/>
  </w:font>
  <w:font w:name="Arial MT">
    <w:charset w:val="00"/>
    <w:family w:val="roman"/>
    <w:pitch w:val="default"/>
  </w:font>
  <w:font w:name="Verdana">
    <w:charset w:val="00"/>
    <w:family w:val="auto"/>
    <w:pitch w:val="default"/>
  </w:font>
  <w:font w:name="Noto Sans CJK SC">
    <w:charset w:val="00"/>
    <w:family w:val="roman"/>
    <w:pitch w:val="default"/>
  </w:font>
  <w:font w:name="Lohit Devanagari">
    <w:charset w:val="00"/>
    <w:family w:val="roman"/>
    <w:pitch w:val="default"/>
  </w:font>
  <w:font w:name="SimSun">
    <w:charset w:val="00"/>
    <w:family w:val="auto"/>
    <w:pitch w:val="default"/>
  </w:font>
  <w:font w:name="Verdana;Arial;Helvetica;sans-serif">
    <w:charset w:val="00"/>
    <w:family w:val="auto"/>
    <w:pitch w:val="default"/>
  </w:font>
  <w:font w:name="Arial Narrow">
    <w:charset w:val="00"/>
    <w:family w:val="swiss"/>
    <w:pitch w:val="default"/>
  </w:font>
  <w:font w:name="Arial Black">
    <w:charset w:val="00"/>
    <w:family w:val="swiss"/>
    <w:pitch w:val="default"/>
  </w:font>
  <w:font w:name="Azo Sans Md">
    <w:charset w:val="00"/>
    <w:family w:val="auto"/>
    <w:pitch w:val="default"/>
  </w:font>
  <w:font w:name="Azo Sans L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spacing w:after="0" w:line="360" w:lineRule="auto"/>
      <w:jc w:val="center"/>
      <w:widowControl w:val="0"/>
      <w:rPr>
        <w:sz w:val="20"/>
        <w:szCs w:val="20"/>
        <w:lang w:eastAsia="zh-cn"/>
      </w:rPr>
    </w:pPr>
    <w:r>
      <w:rPr>
        <w:sz w:val="20"/>
        <w:szCs w:val="20"/>
        <w:lang w:eastAsia="zh-cn"/>
      </w:rPr>
      <w:t>Start Tecnologia Ltda  |  CNPJ: 43.712.596/0001-65  |  starttecservice@gmail.com</w:t>
    </w:r>
  </w:p>
  <w:p>
    <w:pPr>
      <w:spacing w:after="0" w:line="360" w:lineRule="auto"/>
      <w:jc w:val="right"/>
      <w:widowControl w:val="0"/>
      <w:rPr>
        <w:rFonts w:ascii="Times New Roman" w:hAnsi="Times New Roman" w:eastAsia="SimSun" w:cs="Times New Roman"/>
        <w:sz w:val="20"/>
        <w:szCs w:val="20"/>
        <w:lang w:eastAsia="zh-cn"/>
      </w:rPr>
    </w:pPr>
    <w:r>
      <w:rPr>
        <w:rFonts w:ascii="Times New Roman" w:hAnsi="Times New Roman" w:eastAsia="SimSun" w:cs="Times New Roman"/>
        <w:sz w:val="20"/>
        <w:szCs w:val="20"/>
        <w:lang w:eastAsia="zh-cn"/>
      </w:rPr>
      <w:t>{</w:t>
    </w:r>
    <w:r/>
    <w:r>
      <w:fldChar w:fldCharType="begin"/>
      <w:instrText xml:space="preserve"> PAGE </w:instrText>
      <w:fldChar w:fldCharType="separate"/>
      <w:t>1</w:t>
      <w:fldChar w:fldCharType="end"/>
    </w:r>
    <w:r>
      <w:rPr>
        <w:rFonts w:ascii="Times New Roman" w:hAnsi="Times New Roman" w:eastAsia="SimSun" w:cs="Times New Roman"/>
        <w:sz w:val="20"/>
        <w:szCs w:val="20"/>
        <w:lang w:eastAsia="zh-cn"/>
      </w:rPr>
      <w:t>}</w:t>
    </w:r>
    <w:r>
      <w:rPr>
        <w:rFonts w:ascii="Times New Roman" w:hAnsi="Times New Roman" w:eastAsia="SimSun" w:cs="Times New Roman"/>
        <w:sz w:val="20"/>
        <w:szCs w:val="20"/>
        <w:lang w:eastAsia="zh-cn"/>
      </w:rPr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tbl>
    <w:tblPr>
      <w:tblStyle w:val="TableGrid"/>
      <w:name w:val="Tabela2"/>
      <w:tabOrder w:val="0"/>
      <w:jc w:val="left"/>
      <w:tblInd w:w="0" w:type="dxa"/>
      <w:tblW w:w="9628" w:type="dxa"/>
      <w:tblLook w:val="04A0" w:firstRow="1" w:lastRow="0" w:firstColumn="1" w:lastColumn="0" w:noHBand="0" w:noVBand="1"/>
    </w:tblPr>
    <w:tblGrid>
      <w:gridCol w:w="2631"/>
      <w:gridCol w:w="3241"/>
      <w:gridCol w:w="3756"/>
    </w:tblGrid>
    <w:tr>
      <w:trPr>
        <w:tblHeader w:val="0"/>
        <w:cantSplit w:val="0"/>
        <w:trHeight w:val="0" w:hRule="auto"/>
      </w:trPr>
      <w:tc>
        <w:tcPr>
          <w:tcW w:w="2631" w:type="dxa"/>
          <w:tcBorders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</w:tcBorders>
          <w:tmTcPr id="1680790363" protected="0"/>
        </w:tcPr>
        <w:p>
          <w:pPr>
            <w:spacing/>
            <w:jc w:val="left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9266" behindDoc="1" locked="0" layoutInCell="0" hidden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871470" cy="2871470"/>
                <wp:effectExtent l="0" t="0" r="0" b="0"/>
                <wp:wrapNone/>
                <wp:docPr id="1026" name="Imagem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Imagem71"/>
                        <pic:cNvPicPr>
                          <a:picLocks noChangeAspect="1"/>
                          <a:extLst>
                            <a:ext uri="smNativeData">
                              <sm:smNativeData xmlns:sm="smNativeData" val="SMDATA_16_W9Mu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CAAAAAAAAAAAgAAAAAAAAAAAAAAAgAAAAAAAAAAAAAAqhEAAKoRAAAAAAAAbA4AAA4YAAAoAAAACAAAAAEAAAABAAAA"/>
                            </a:ext>
                          </a:extLst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1470" cy="287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/>
          <w:r>
            <w:rPr>
              <w:noProof/>
            </w:rPr>
            <w:drawing>
              <wp:inline distT="0" distB="0" distL="0" distR="0">
                <wp:extent cx="1389380" cy="451485"/>
                <wp:effectExtent l="0" t="0" r="0" b="0"/>
                <wp:docPr id="1025" name="Imagem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" name="Imagem70"/>
                        <pic:cNvPicPr>
                          <a:picLocks noChangeAspect="1"/>
                          <a:extLst>
                            <a:ext uri="smNativeData">
                              <sm:smNativeData xmlns:sm="smNativeData" val="SMDATA_16_W9Mu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IwIAADHAgAAjAgAAMcC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BAAAAAAAAAAAAAAAAAAAAAAAAAAAAAAAAAAAAjAgAAMcCAAAAAAAAAAAAAAAAAAAoAAAACAAAAAEAAAABAAAA"/>
                            </a:ext>
                          </a:extLst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938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/>
          <w:r>
            <w:rPr>
              <w:color w:val="000000"/>
              <w:sz w:val="18"/>
              <w:szCs w:val="18"/>
            </w:rPr>
          </w:r>
        </w:p>
      </w:tc>
      <w:tc>
        <w:tcPr>
          <w:tcW w:w="3241" w:type="dxa"/>
          <w:vAlign w:val="center"/>
          <w:tcBorders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</w:tcBorders>
          <w:tmTcPr id="1680790363" protected="0"/>
        </w:tcPr>
        <w:p>
          <w:pPr>
            <w:spacing/>
            <w:jc w:val="lef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</w:r>
        </w:p>
      </w:tc>
      <w:tc>
        <w:tcPr>
          <w:tcW w:w="3756" w:type="dxa"/>
          <w:vAlign w:val="center"/>
          <w:tcBorders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</w:tcBorders>
          <w:tmTcPr id="1680790363" protected="0"/>
        </w:tcPr>
        <w:p>
          <w:pPr>
            <w:spacing w:after="0" w:line="240" w:lineRule="auto"/>
            <w:jc w:val="right"/>
            <w:pBdr>
              <w:top w:val="nil" w:sz="0" w:space="3" w:color="000000" tmln="20, 20, 20, 0, 60"/>
              <w:left w:val="nil" w:sz="0" w:space="0" w:color="000000" tmln="20, 20, 20, 0, 0"/>
              <w:bottom w:val="nil" w:sz="0" w:space="3" w:color="000000" tmln="20, 20, 20, 0, 60"/>
              <w:right w:val="nil" w:sz="0" w:space="0" w:color="000000" tmln="20, 20, 20, 0, 0"/>
              <w:between w:val="nil" w:sz="0" w:space="0" w:color="000000" tmln="20, 20, 20, 0, 0"/>
            </w:pBdr>
            <w:shd w:val="none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START TECNOLOGIA LTDA 43.712.596/0001-65</w:t>
          </w:r>
        </w:p>
        <w:p>
          <w:pPr>
            <w:spacing w:after="0"/>
            <w:jc w:val="right"/>
            <w:pBdr>
              <w:top w:val="nil" w:sz="0" w:space="3" w:color="000000" tmln="20, 20, 20, 0, 60"/>
              <w:left w:val="nil" w:sz="0" w:space="0" w:color="000000" tmln="20, 20, 20, 0, 0"/>
              <w:bottom w:val="nil" w:sz="0" w:space="3" w:color="000000" tmln="20, 20, 20, 0, 60"/>
              <w:right w:val="nil" w:sz="0" w:space="0" w:color="000000" tmln="20, 20, 20, 0, 0"/>
              <w:between w:val="nil" w:sz="0" w:space="0" w:color="000000" tmln="20, 20, 20, 0, 0"/>
            </w:pBdr>
            <w:shd w:val="none"/>
            <w:rPr>
              <w:color w:val="000000"/>
              <w:sz w:val="18"/>
              <w:szCs w:val="18"/>
              <w:u w:color="ffffff" w:val="single"/>
            </w:rPr>
          </w:pPr>
          <w:hyperlink r:id="rId3" w:history="1">
            <w:r>
              <w:rPr>
                <w:rStyle w:val="char8"/>
                <w:color w:val="000000"/>
                <w:sz w:val="18"/>
                <w:szCs w:val="18"/>
              </w:rPr>
              <w:t>starttecservice@gmail.com</w:t>
            </w:r>
          </w:hyperlink>
        </w:p>
        <w:p>
          <w:pPr>
            <w:spacing w:after="0"/>
            <w:jc w:val="right"/>
            <w:pBdr>
              <w:top w:val="nil" w:sz="0" w:space="3" w:color="000000" tmln="20, 20, 20, 0, 60"/>
              <w:left w:val="nil" w:sz="0" w:space="0" w:color="000000" tmln="20, 20, 20, 0, 0"/>
              <w:bottom w:val="nil" w:sz="0" w:space="3" w:color="000000" tmln="20, 20, 20, 0, 60"/>
              <w:right w:val="nil" w:sz="0" w:space="0" w:color="000000" tmln="20, 20, 20, 0, 0"/>
              <w:between w:val="nil" w:sz="0" w:space="0" w:color="000000" tmln="20, 20, 20, 0, 0"/>
            </w:pBdr>
            <w:shd w:val="none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89535" distB="89535" distL="89535" distR="89535" simplePos="0" relativeHeight="251659267" behindDoc="0" locked="0" layoutInCell="1" hidden="0" allowOverlap="1">
                <wp:simplePos x="0" y="0"/>
                <wp:positionH relativeFrom="page">
                  <wp:posOffset>1362075</wp:posOffset>
                </wp:positionH>
                <wp:positionV relativeFrom="page">
                  <wp:posOffset>365125</wp:posOffset>
                </wp:positionV>
                <wp:extent cx="132715" cy="132715"/>
                <wp:effectExtent l="0" t="0" r="0" b="0"/>
                <wp:wrapSquare wrapText="bothSides"/>
                <wp:docPr id="1027" name="Imagem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Imagem83"/>
                        <pic:cNvPicPr>
                          <a:picLocks noChangeAspect="1"/>
                          <a:extLst>
                            <a:ext uri="smNativeData">
                              <sm:smNativeData xmlns:sm="smNativeData" val="SMDATA_16_W9Mu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sBAAALAQAACwEAAAsB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IAGKIAAAAAAAACAAAAAAAAAAAAAABhCAAAAAAAAAAAAAA/AgAA0QAAANEAAAAAAAAAvyMAAFoDAAAoAAAACAAAAAEAAAABAAAA"/>
                            </a:ext>
                          </a:extLst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15" cy="13271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  <w:sz w:val="18"/>
              <w:szCs w:val="18"/>
            </w:rPr>
            <w:t>(62) 9 9462-2551</w:t>
          </w: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Lista numerada 1"/>
    <w:lvl w:ilvl="0">
      <w:numFmt w:val="bullet"/>
      <w:suff w:val="tab"/>
      <w:lvlText w:val="·"/>
      <w:lvlJc w:val="left"/>
      <w:pPr>
        <w:ind w:left="904" w:hanging="0"/>
      </w:pPr>
      <w:rPr>
        <w:rFonts w:ascii="Symbol" w:hAnsi="Symbol" w:cs="Symbol"/>
        <w:color w:val="565656"/>
        <w:w w:val="100"/>
        <w:sz w:val="22"/>
        <w:szCs w:val="22"/>
        <w:lang w:val="pt-pt" w:eastAsia="en-us" w:bidi="ar-sa"/>
      </w:rPr>
    </w:lvl>
    <w:lvl w:ilvl="1">
      <w:numFmt w:val="bullet"/>
      <w:suff w:val="tab"/>
      <w:lvlText w:val="·"/>
      <w:lvlJc w:val="left"/>
      <w:pPr>
        <w:ind w:left="1933" w:hanging="0"/>
      </w:pPr>
      <w:rPr>
        <w:rFonts w:ascii="Symbol" w:hAnsi="Symbol" w:cs="Symbol"/>
        <w:lang w:val="pt-pt" w:eastAsia="en-us" w:bidi="ar-sa"/>
      </w:rPr>
    </w:lvl>
    <w:lvl w:ilvl="2">
      <w:numFmt w:val="bullet"/>
      <w:suff w:val="tab"/>
      <w:lvlText w:val="·"/>
      <w:lvlJc w:val="left"/>
      <w:pPr>
        <w:ind w:left="2963" w:hanging="0"/>
      </w:pPr>
      <w:rPr>
        <w:rFonts w:ascii="Symbol" w:hAnsi="Symbol" w:cs="Symbol"/>
        <w:lang w:val="pt-pt" w:eastAsia="en-us" w:bidi="ar-sa"/>
      </w:rPr>
    </w:lvl>
    <w:lvl w:ilvl="3">
      <w:numFmt w:val="bullet"/>
      <w:suff w:val="tab"/>
      <w:lvlText w:val="·"/>
      <w:lvlJc w:val="left"/>
      <w:pPr>
        <w:ind w:left="3993" w:hanging="0"/>
      </w:pPr>
      <w:rPr>
        <w:rFonts w:ascii="Symbol" w:hAnsi="Symbol" w:cs="Symbol"/>
        <w:lang w:val="pt-pt" w:eastAsia="en-us" w:bidi="ar-sa"/>
      </w:rPr>
    </w:lvl>
    <w:lvl w:ilvl="4">
      <w:numFmt w:val="bullet"/>
      <w:suff w:val="tab"/>
      <w:lvlText w:val="·"/>
      <w:lvlJc w:val="left"/>
      <w:pPr>
        <w:ind w:left="5023" w:hanging="0"/>
      </w:pPr>
      <w:rPr>
        <w:rFonts w:ascii="Symbol" w:hAnsi="Symbol" w:cs="Symbol"/>
        <w:lang w:val="pt-pt" w:eastAsia="en-us" w:bidi="ar-sa"/>
      </w:rPr>
    </w:lvl>
    <w:lvl w:ilvl="5">
      <w:numFmt w:val="bullet"/>
      <w:suff w:val="tab"/>
      <w:lvlText w:val="·"/>
      <w:lvlJc w:val="left"/>
      <w:pPr>
        <w:ind w:left="6053" w:hanging="0"/>
      </w:pPr>
      <w:rPr>
        <w:rFonts w:ascii="Symbol" w:hAnsi="Symbol" w:cs="Symbol"/>
        <w:lang w:val="pt-pt" w:eastAsia="en-us" w:bidi="ar-sa"/>
      </w:rPr>
    </w:lvl>
    <w:lvl w:ilvl="6">
      <w:numFmt w:val="bullet"/>
      <w:suff w:val="tab"/>
      <w:lvlText w:val="·"/>
      <w:lvlJc w:val="left"/>
      <w:pPr>
        <w:ind w:left="7083" w:hanging="0"/>
      </w:pPr>
      <w:rPr>
        <w:rFonts w:ascii="Symbol" w:hAnsi="Symbol" w:cs="Symbol"/>
        <w:lang w:val="pt-pt" w:eastAsia="en-us" w:bidi="ar-sa"/>
      </w:rPr>
    </w:lvl>
    <w:lvl w:ilvl="7">
      <w:numFmt w:val="bullet"/>
      <w:suff w:val="tab"/>
      <w:lvlText w:val="·"/>
      <w:lvlJc w:val="left"/>
      <w:pPr>
        <w:ind w:left="8113" w:hanging="0"/>
      </w:pPr>
      <w:rPr>
        <w:rFonts w:ascii="Symbol" w:hAnsi="Symbol" w:cs="Symbol"/>
        <w:lang w:val="pt-pt" w:eastAsia="en-us" w:bidi="ar-sa"/>
      </w:rPr>
    </w:lvl>
    <w:lvl w:ilvl="8">
      <w:numFmt w:val="bullet"/>
      <w:suff w:val="tab"/>
      <w:lvlText w:val="·"/>
      <w:lvlJc w:val="left"/>
      <w:pPr>
        <w:ind w:left="9143" w:hanging="0"/>
      </w:pPr>
      <w:rPr>
        <w:rFonts w:ascii="Symbol" w:hAnsi="Symbol" w:cs="Symbol"/>
        <w:lang w:val="pt-pt" w:eastAsia="en-us" w:bidi="ar-sa"/>
      </w:rPr>
    </w:lvl>
  </w:abstractNum>
  <w:abstractNum w:abstractNumId="2">
    <w:multiLevelType w:val="hybridMultilevel"/>
    <w:name w:val="Lista numerada 2"/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multiLevelType w:val="singleLevel"/>
    <w:name w:val="WW8Num2"/>
    <w:lvl w:ilvl="0">
      <w:start w:val="1"/>
      <w:numFmt w:val="decimal"/>
      <w:suff w:val="tab"/>
      <w:lvlText w:val="%1)"/>
      <w:lvlJc w:val="left"/>
      <w:pPr>
        <w:ind w:left="360" w:hanging="0"/>
      </w:pPr>
      <w:rPr>
        <w:rFonts w:ascii="Calibri" w:hAnsi="Calibri" w:cs="Calibri"/>
        <w:b/>
        <w:sz w:val="22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view w:val="print"/>
  <w:mailMerge>
    <w:mainDocumentType w:val="formLetters"/>
    <w:linkToQuery/>
    <w:dataType w:val="odbc"/>
    <w:connectString w:val="DSN=dBASE Files;DBQ=/home/jandimar/Documentos/PREGÃO/COMPRAS NET;DefaultDir=/home/jandimar/Documentos/PREGÃO/COMPRAS NET;FIL=dBase 5.0;MaxBufferSize=2048;PageTimeout=5;"/>
    <w:query w:val="SELECT * FROM &quot;db-data&quot;"/>
    <w:dataSource r:id="rId1"/>
    <w:dataSourceType w:val="3" w:hasFldNames="1" w:table="pregoes"/>
    <w:viewMergedData/>
    <w:activeRecord w:val="8"/>
  </w:mailMerge>
  <w:defaultTabStop w:val="708"/>
  <w:autoHyphenation w:val="1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7"/>
  <w:tmPrefTwo w:val="2049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5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9"/>
      <w:tmLastPosIdx w:val="167"/>
    </w:tmLastPosCaret>
    <w:tmLastPosAnchor>
      <w:tmLastPosPgfIdx w:val="0"/>
      <w:tmLastPosIdx w:val="0"/>
    </w:tmLastPosAnchor>
    <w:tmLastPosTblRect w:left="0" w:top="0" w:right="0" w:bottom="0"/>
  </w:tmLastPos>
  <w:tmAppRevision w:date="1680790363" w:val="1054" w:fileVer="342" w:fileVer64="64" w:fileVerOS="3">
    <w:pdfExportOpt pagesRangeIndex="1" pagesSelectionIndex="0" qualityIndex="0" embedFonts="2" useJpegs="0" useSubsetFonts="1" useAlpha="1" relativeLinks="0" useInteractiveForms="0" taggedPdf="1" pane="0" zoom="0" zoomScale="100" layout="0" includeDoc="0" viewFlags="0" openViewer="1" jpegQuality="90" flags="252" tocGen="1" tocLevels="9" exportComments="0" exportChanges="0" name="/home/jandimar/Documentos/PREGÃO/COMPRAS NET/2023/04/06/#62-2023 @985867/declaracao-unificada.pdf" map="1"/>
  </w:tmAppRevision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>
      <w:pPr>
        <w:spacing w:after="160" w:line="259" w:lineRule="auto"/>
        <w:suppressAutoHyphens/>
        <w:hyphenationLines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</w:rPr>
  </w:style>
  <w:style w:type="paragraph" w:styleId="para1">
    <w:name w:val="heading 1"/>
    <w:qFormat/>
    <w:basedOn w:val="para0"/>
    <w:pPr>
      <w:ind w:left="682"/>
      <w:spacing w:after="0" w:line="240" w:lineRule="auto"/>
      <w:jc w:val="both"/>
      <w:outlineLvl w:val="0"/>
      <w:widowControl w:val="0"/>
    </w:pPr>
    <w:rPr>
      <w:rFonts w:ascii="Arial" w:hAnsi="Arial" w:eastAsia="Arial" w:cs="Arial"/>
      <w:b/>
      <w:bCs/>
      <w:sz w:val="24"/>
      <w:szCs w:val="24"/>
      <w:lang w:val="pt-pt"/>
    </w:rPr>
  </w:style>
  <w:style w:type="paragraph" w:styleId="para2">
    <w:name w:val="heading 2"/>
    <w:qFormat/>
    <w:basedOn w:val="para0"/>
    <w:next w:val="para0"/>
    <w:pPr>
      <w:spacing w:before="40" w:after="0"/>
      <w:keepNext/>
      <w:outlineLvl w:val="1"/>
      <w:keepLines/>
    </w:pPr>
    <w:rPr>
      <w:rFonts w:ascii="Cambria" w:hAnsi="Cambria" w:eastAsia="Times New Roman" w:cs="Times New Roman"/>
      <w:color w:val="365f91"/>
      <w:sz w:val="26"/>
      <w:szCs w:val="26"/>
      <w:lang w:val="pt-pt"/>
    </w:rPr>
  </w:style>
  <w:style w:type="paragraph" w:styleId="para3">
    <w:name w:val="heading 3"/>
    <w:qFormat/>
    <w:basedOn w:val="para2"/>
    <w:next w:val="para0"/>
    <w:pPr>
      <w:spacing w:before="240" w:after="60"/>
      <w:outlineLvl w:val="2"/>
    </w:pPr>
    <w:rPr>
      <w:rFonts w:ascii="Basic Sans" w:hAnsi="Basic Sans" w:eastAsia="Basic Sans" w:cs="Basic Sans"/>
      <w:b/>
      <w:bCs/>
      <w:sz w:val="28"/>
      <w:szCs w:val="28"/>
    </w:rPr>
  </w:style>
  <w:style w:type="paragraph" w:styleId="para4">
    <w:name w:val="Title"/>
    <w:qFormat/>
    <w:basedOn w:val="para0"/>
    <w:next w:val="para5"/>
    <w:pPr>
      <w:spacing w:before="240" w:after="120"/>
      <w:keepNext/>
    </w:pPr>
    <w:rPr>
      <w:rFonts w:ascii="Liberation Sans" w:hAnsi="Liberation Sans" w:eastAsia="Noto Sans CJK SC" w:cs="Lohit Devanagari"/>
      <w:sz w:val="28"/>
      <w:szCs w:val="28"/>
    </w:rPr>
  </w:style>
  <w:style w:type="paragraph" w:styleId="para5">
    <w:name w:val="Body Text"/>
    <w:qFormat/>
    <w:basedOn w:val="para0"/>
    <w:pPr>
      <w:spacing w:after="0" w:line="240" w:lineRule="auto"/>
      <w:widowControl w:val="0"/>
    </w:pPr>
    <w:rPr>
      <w:sz w:val="13"/>
      <w:szCs w:val="13"/>
      <w:lang w:val="pt-pt"/>
    </w:rPr>
  </w:style>
  <w:style w:type="paragraph" w:styleId="para6">
    <w:name w:val="List"/>
    <w:qFormat/>
    <w:basedOn w:val="para5"/>
    <w:rPr>
      <w:rFonts w:cs="Lohit Devanagari"/>
    </w:rPr>
  </w:style>
  <w:style w:type="paragraph" w:styleId="para7">
    <w:name w:val="caption"/>
    <w:qFormat/>
    <w:basedOn w:val="para0"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para8" w:customStyle="1">
    <w:name w:val="Índice"/>
    <w:qFormat/>
    <w:basedOn w:val="para0"/>
    <w:pPr>
      <w:suppressLineNumbers/>
    </w:pPr>
    <w:rPr>
      <w:rFonts w:cs="Lohit Devanagari"/>
    </w:rPr>
  </w:style>
  <w:style w:type="paragraph" w:styleId="para9" w:customStyle="1">
    <w:name w:val="Cabeçalho e Rodapé"/>
    <w:qFormat/>
    <w:basedOn w:val="para0"/>
  </w:style>
  <w:style w:type="paragraph" w:styleId="para10">
    <w:name w:val="Header"/>
    <w:qFormat/>
    <w:basedOn w:val="para0"/>
    <w:pPr>
      <w:spacing w:after="0" w:line="240" w:lineRule="auto"/>
      <w:tabs defTabSz="708">
        <w:tab w:val="center" w:pos="4252" w:leader="none"/>
        <w:tab w:val="right" w:pos="8504" w:leader="none"/>
      </w:tabs>
    </w:pPr>
  </w:style>
  <w:style w:type="paragraph" w:styleId="para11">
    <w:name w:val="Footer"/>
    <w:qFormat/>
    <w:basedOn w:val="para0"/>
    <w:pPr>
      <w:spacing w:after="0" w:line="240" w:lineRule="auto"/>
      <w:tabs defTabSz="708">
        <w:tab w:val="center" w:pos="4252" w:leader="none"/>
        <w:tab w:val="right" w:pos="8504" w:leader="none"/>
      </w:tabs>
    </w:pPr>
  </w:style>
  <w:style w:type="paragraph" w:styleId="para12">
    <w:name w:val="Normal (Web)"/>
    <w:qFormat/>
    <w:basedOn w:val="para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a13" w:customStyle="1">
    <w:name w:val="Table Paragraph"/>
    <w:qFormat/>
    <w:basedOn w:val="para0"/>
    <w:pPr>
      <w:spacing w:after="0" w:line="240" w:lineRule="auto"/>
      <w:widowControl w:val="0"/>
    </w:pPr>
    <w:rPr>
      <w:rFonts w:ascii="Arial MT" w:hAnsi="Arial MT" w:eastAsia="Arial MT" w:cs="Arial MT"/>
      <w:lang w:val="pt-pt"/>
    </w:rPr>
  </w:style>
  <w:style w:type="paragraph" w:styleId="para14" w:customStyle="1">
    <w:name w:val="Título 21"/>
    <w:qFormat/>
    <w:basedOn w:val="para0"/>
    <w:next w:val="para0"/>
    <w:pPr>
      <w:spacing w:before="40" w:after="0" w:line="240" w:lineRule="auto"/>
      <w:keepNext/>
      <w:outlineLvl w:val="1"/>
      <w:keepLines/>
      <w:widowControl w:val="0"/>
    </w:pPr>
    <w:rPr>
      <w:rFonts w:ascii="Cambria" w:hAnsi="Cambria" w:eastAsia="Times New Roman" w:cs="Times New Roman"/>
      <w:color w:val="365f91"/>
      <w:sz w:val="26"/>
      <w:szCs w:val="26"/>
      <w:lang w:val="pt-pt"/>
    </w:rPr>
  </w:style>
  <w:style w:type="paragraph" w:styleId="para15">
    <w:name w:val="List Paragraph"/>
    <w:qFormat/>
    <w:basedOn w:val="para0"/>
    <w:pPr>
      <w:ind w:left="171"/>
      <w:spacing w:before="67" w:after="0" w:line="240" w:lineRule="auto"/>
      <w:widowControl w:val="0"/>
    </w:pPr>
    <w:rPr>
      <w:lang w:val="pt-pt"/>
    </w:rPr>
  </w:style>
  <w:style w:type="paragraph" w:styleId="para16" w:customStyle="1">
    <w:name w:val="h5"/>
    <w:qFormat/>
    <w:basedOn w:val="para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a17">
    <w:name w:val="toc 1"/>
    <w:qFormat/>
    <w:basedOn w:val="para0"/>
    <w:next w:val="para0"/>
    <w:pPr>
      <w:spacing w:after="0"/>
    </w:pPr>
  </w:style>
  <w:style w:type="character" w:styleId="char0" w:default="1">
    <w:name w:val="Default Paragraph Font"/>
  </w:style>
  <w:style w:type="character" w:styleId="char1" w:customStyle="1">
    <w:name w:val="Cabeçalho Char"/>
    <w:basedOn w:val="char0"/>
  </w:style>
  <w:style w:type="character" w:styleId="char2" w:customStyle="1">
    <w:name w:val="Rodapé Char"/>
    <w:basedOn w:val="char0"/>
  </w:style>
  <w:style w:type="character" w:styleId="char3" w:customStyle="1">
    <w:name w:val="tex3"/>
    <w:basedOn w:val="char0"/>
  </w:style>
  <w:style w:type="character" w:styleId="char4" w:customStyle="1">
    <w:name w:val="tex3b"/>
    <w:basedOn w:val="char0"/>
  </w:style>
  <w:style w:type="character" w:styleId="char5" w:customStyle="1">
    <w:name w:val="mensagem"/>
    <w:basedOn w:val="char0"/>
  </w:style>
  <w:style w:type="character" w:styleId="char6" w:customStyle="1">
    <w:name w:val="mensagem2"/>
    <w:basedOn w:val="char0"/>
  </w:style>
  <w:style w:type="character" w:styleId="char7" w:customStyle="1">
    <w:name w:val="Título 1 Char"/>
    <w:basedOn w:val="char0"/>
    <w:rPr>
      <w:rFonts w:ascii="Arial" w:hAnsi="Arial" w:eastAsia="Arial" w:cs="Arial"/>
      <w:b/>
      <w:bCs/>
      <w:sz w:val="24"/>
      <w:szCs w:val="24"/>
      <w:lang w:val="pt-pt"/>
    </w:rPr>
  </w:style>
  <w:style w:type="character" w:styleId="char8">
    <w:name w:val="Hyperlink"/>
    <w:basedOn w:val="char0"/>
    <w:rPr>
      <w:color w:val="0563c1"/>
      <w:u w:color="ffffff" w:val="single"/>
    </w:rPr>
  </w:style>
  <w:style w:type="character" w:styleId="char9" w:customStyle="1">
    <w:name w:val="Corpo de texto Char"/>
    <w:basedOn w:val="char0"/>
    <w:rPr>
      <w:rFonts w:ascii="Calibri" w:hAnsi="Calibri" w:eastAsia="Calibri" w:cs="Calibri"/>
      <w:sz w:val="13"/>
      <w:szCs w:val="13"/>
      <w:lang w:val="pt-pt"/>
    </w:rPr>
  </w:style>
  <w:style w:type="character" w:styleId="char10" w:customStyle="1">
    <w:name w:val="Título 2 Char"/>
    <w:basedOn w:val="char0"/>
    <w:rPr>
      <w:rFonts w:ascii="Cambria" w:hAnsi="Cambria" w:eastAsia="Times New Roman" w:cs="Times New Roman"/>
      <w:color w:val="365f91"/>
      <w:sz w:val="26"/>
      <w:szCs w:val="26"/>
      <w:lang w:val="pt-pt"/>
    </w:rPr>
  </w:style>
  <w:style w:type="character" w:styleId="char11" w:customStyle="1">
    <w:name w:val="Título 2 Char1"/>
    <w:basedOn w:val="char0"/>
    <w:rPr>
      <w:rFonts w:ascii="Calibri Light" w:hAnsi="Calibri Light" w:eastAsia="Calibri Light" w:cs="Calibri Light"/>
      <w:color w:val="2f5496"/>
      <w:sz w:val="26"/>
      <w:szCs w:val="26"/>
    </w:rPr>
  </w:style>
  <w:style w:type="character" w:styleId="char12" w:customStyle="1">
    <w:name w:val="h6"/>
    <w:basedOn w:val="char0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ela com grade"/>
    <w:basedOn w:val="TableNormal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>
      <w:pPr>
        <w:spacing w:after="160" w:line="259" w:lineRule="auto"/>
        <w:suppressAutoHyphens/>
        <w:hyphenationLines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</w:rPr>
  </w:style>
  <w:style w:type="paragraph" w:styleId="para1">
    <w:name w:val="heading 1"/>
    <w:qFormat/>
    <w:basedOn w:val="para0"/>
    <w:pPr>
      <w:ind w:left="682"/>
      <w:spacing w:after="0" w:line="240" w:lineRule="auto"/>
      <w:jc w:val="both"/>
      <w:outlineLvl w:val="0"/>
      <w:widowControl w:val="0"/>
    </w:pPr>
    <w:rPr>
      <w:rFonts w:ascii="Arial" w:hAnsi="Arial" w:eastAsia="Arial" w:cs="Arial"/>
      <w:b/>
      <w:bCs/>
      <w:sz w:val="24"/>
      <w:szCs w:val="24"/>
      <w:lang w:val="pt-pt"/>
    </w:rPr>
  </w:style>
  <w:style w:type="paragraph" w:styleId="para2">
    <w:name w:val="heading 2"/>
    <w:qFormat/>
    <w:basedOn w:val="para0"/>
    <w:next w:val="para0"/>
    <w:pPr>
      <w:spacing w:before="40" w:after="0"/>
      <w:keepNext/>
      <w:outlineLvl w:val="1"/>
      <w:keepLines/>
    </w:pPr>
    <w:rPr>
      <w:rFonts w:ascii="Cambria" w:hAnsi="Cambria" w:eastAsia="Times New Roman" w:cs="Times New Roman"/>
      <w:color w:val="365f91"/>
      <w:sz w:val="26"/>
      <w:szCs w:val="26"/>
      <w:lang w:val="pt-pt"/>
    </w:rPr>
  </w:style>
  <w:style w:type="paragraph" w:styleId="para3">
    <w:name w:val="heading 3"/>
    <w:qFormat/>
    <w:basedOn w:val="para2"/>
    <w:next w:val="para0"/>
    <w:pPr>
      <w:spacing w:before="240" w:after="60"/>
      <w:outlineLvl w:val="2"/>
    </w:pPr>
    <w:rPr>
      <w:rFonts w:ascii="Basic Sans" w:hAnsi="Basic Sans" w:eastAsia="Basic Sans" w:cs="Basic Sans"/>
      <w:b/>
      <w:bCs/>
      <w:sz w:val="28"/>
      <w:szCs w:val="28"/>
    </w:rPr>
  </w:style>
  <w:style w:type="paragraph" w:styleId="para4">
    <w:name w:val="Title"/>
    <w:qFormat/>
    <w:basedOn w:val="para0"/>
    <w:next w:val="para5"/>
    <w:pPr>
      <w:spacing w:before="240" w:after="120"/>
      <w:keepNext/>
    </w:pPr>
    <w:rPr>
      <w:rFonts w:ascii="Liberation Sans" w:hAnsi="Liberation Sans" w:eastAsia="Noto Sans CJK SC" w:cs="Lohit Devanagari"/>
      <w:sz w:val="28"/>
      <w:szCs w:val="28"/>
    </w:rPr>
  </w:style>
  <w:style w:type="paragraph" w:styleId="para5">
    <w:name w:val="Body Text"/>
    <w:qFormat/>
    <w:basedOn w:val="para0"/>
    <w:pPr>
      <w:spacing w:after="0" w:line="240" w:lineRule="auto"/>
      <w:widowControl w:val="0"/>
    </w:pPr>
    <w:rPr>
      <w:sz w:val="13"/>
      <w:szCs w:val="13"/>
      <w:lang w:val="pt-pt"/>
    </w:rPr>
  </w:style>
  <w:style w:type="paragraph" w:styleId="para6">
    <w:name w:val="List"/>
    <w:qFormat/>
    <w:basedOn w:val="para5"/>
    <w:rPr>
      <w:rFonts w:cs="Lohit Devanagari"/>
    </w:rPr>
  </w:style>
  <w:style w:type="paragraph" w:styleId="para7">
    <w:name w:val="caption"/>
    <w:qFormat/>
    <w:basedOn w:val="para0"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para8" w:customStyle="1">
    <w:name w:val="Índice"/>
    <w:qFormat/>
    <w:basedOn w:val="para0"/>
    <w:pPr>
      <w:suppressLineNumbers/>
    </w:pPr>
    <w:rPr>
      <w:rFonts w:cs="Lohit Devanagari"/>
    </w:rPr>
  </w:style>
  <w:style w:type="paragraph" w:styleId="para9" w:customStyle="1">
    <w:name w:val="Cabeçalho e Rodapé"/>
    <w:qFormat/>
    <w:basedOn w:val="para0"/>
  </w:style>
  <w:style w:type="paragraph" w:styleId="para10">
    <w:name w:val="Header"/>
    <w:qFormat/>
    <w:basedOn w:val="para0"/>
    <w:pPr>
      <w:spacing w:after="0" w:line="240" w:lineRule="auto"/>
      <w:tabs defTabSz="708">
        <w:tab w:val="center" w:pos="4252" w:leader="none"/>
        <w:tab w:val="right" w:pos="8504" w:leader="none"/>
      </w:tabs>
    </w:pPr>
  </w:style>
  <w:style w:type="paragraph" w:styleId="para11">
    <w:name w:val="Footer"/>
    <w:qFormat/>
    <w:basedOn w:val="para0"/>
    <w:pPr>
      <w:spacing w:after="0" w:line="240" w:lineRule="auto"/>
      <w:tabs defTabSz="708">
        <w:tab w:val="center" w:pos="4252" w:leader="none"/>
        <w:tab w:val="right" w:pos="8504" w:leader="none"/>
      </w:tabs>
    </w:pPr>
  </w:style>
  <w:style w:type="paragraph" w:styleId="para12">
    <w:name w:val="Normal (Web)"/>
    <w:qFormat/>
    <w:basedOn w:val="para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a13" w:customStyle="1">
    <w:name w:val="Table Paragraph"/>
    <w:qFormat/>
    <w:basedOn w:val="para0"/>
    <w:pPr>
      <w:spacing w:after="0" w:line="240" w:lineRule="auto"/>
      <w:widowControl w:val="0"/>
    </w:pPr>
    <w:rPr>
      <w:rFonts w:ascii="Arial MT" w:hAnsi="Arial MT" w:eastAsia="Arial MT" w:cs="Arial MT"/>
      <w:lang w:val="pt-pt"/>
    </w:rPr>
  </w:style>
  <w:style w:type="paragraph" w:styleId="para14" w:customStyle="1">
    <w:name w:val="Título 21"/>
    <w:qFormat/>
    <w:basedOn w:val="para0"/>
    <w:next w:val="para0"/>
    <w:pPr>
      <w:spacing w:before="40" w:after="0" w:line="240" w:lineRule="auto"/>
      <w:keepNext/>
      <w:outlineLvl w:val="1"/>
      <w:keepLines/>
      <w:widowControl w:val="0"/>
    </w:pPr>
    <w:rPr>
      <w:rFonts w:ascii="Cambria" w:hAnsi="Cambria" w:eastAsia="Times New Roman" w:cs="Times New Roman"/>
      <w:color w:val="365f91"/>
      <w:sz w:val="26"/>
      <w:szCs w:val="26"/>
      <w:lang w:val="pt-pt"/>
    </w:rPr>
  </w:style>
  <w:style w:type="paragraph" w:styleId="para15">
    <w:name w:val="List Paragraph"/>
    <w:qFormat/>
    <w:basedOn w:val="para0"/>
    <w:pPr>
      <w:ind w:left="171"/>
      <w:spacing w:before="67" w:after="0" w:line="240" w:lineRule="auto"/>
      <w:widowControl w:val="0"/>
    </w:pPr>
    <w:rPr>
      <w:lang w:val="pt-pt"/>
    </w:rPr>
  </w:style>
  <w:style w:type="paragraph" w:styleId="para16" w:customStyle="1">
    <w:name w:val="h5"/>
    <w:qFormat/>
    <w:basedOn w:val="para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a17">
    <w:name w:val="toc 1"/>
    <w:qFormat/>
    <w:basedOn w:val="para0"/>
    <w:next w:val="para0"/>
    <w:pPr>
      <w:spacing w:after="0"/>
    </w:pPr>
  </w:style>
  <w:style w:type="character" w:styleId="char0" w:default="1">
    <w:name w:val="Default Paragraph Font"/>
  </w:style>
  <w:style w:type="character" w:styleId="char1" w:customStyle="1">
    <w:name w:val="Cabeçalho Char"/>
    <w:basedOn w:val="char0"/>
  </w:style>
  <w:style w:type="character" w:styleId="char2" w:customStyle="1">
    <w:name w:val="Rodapé Char"/>
    <w:basedOn w:val="char0"/>
  </w:style>
  <w:style w:type="character" w:styleId="char3" w:customStyle="1">
    <w:name w:val="tex3"/>
    <w:basedOn w:val="char0"/>
  </w:style>
  <w:style w:type="character" w:styleId="char4" w:customStyle="1">
    <w:name w:val="tex3b"/>
    <w:basedOn w:val="char0"/>
  </w:style>
  <w:style w:type="character" w:styleId="char5" w:customStyle="1">
    <w:name w:val="mensagem"/>
    <w:basedOn w:val="char0"/>
  </w:style>
  <w:style w:type="character" w:styleId="char6" w:customStyle="1">
    <w:name w:val="mensagem2"/>
    <w:basedOn w:val="char0"/>
  </w:style>
  <w:style w:type="character" w:styleId="char7" w:customStyle="1">
    <w:name w:val="Título 1 Char"/>
    <w:basedOn w:val="char0"/>
    <w:rPr>
      <w:rFonts w:ascii="Arial" w:hAnsi="Arial" w:eastAsia="Arial" w:cs="Arial"/>
      <w:b/>
      <w:bCs/>
      <w:sz w:val="24"/>
      <w:szCs w:val="24"/>
      <w:lang w:val="pt-pt"/>
    </w:rPr>
  </w:style>
  <w:style w:type="character" w:styleId="char8">
    <w:name w:val="Hyperlink"/>
    <w:basedOn w:val="char0"/>
    <w:rPr>
      <w:color w:val="0563c1"/>
      <w:u w:color="ffffff" w:val="single"/>
    </w:rPr>
  </w:style>
  <w:style w:type="character" w:styleId="char9" w:customStyle="1">
    <w:name w:val="Corpo de texto Char"/>
    <w:basedOn w:val="char0"/>
    <w:rPr>
      <w:rFonts w:ascii="Calibri" w:hAnsi="Calibri" w:eastAsia="Calibri" w:cs="Calibri"/>
      <w:sz w:val="13"/>
      <w:szCs w:val="13"/>
      <w:lang w:val="pt-pt"/>
    </w:rPr>
  </w:style>
  <w:style w:type="character" w:styleId="char10" w:customStyle="1">
    <w:name w:val="Título 2 Char"/>
    <w:basedOn w:val="char0"/>
    <w:rPr>
      <w:rFonts w:ascii="Cambria" w:hAnsi="Cambria" w:eastAsia="Times New Roman" w:cs="Times New Roman"/>
      <w:color w:val="365f91"/>
      <w:sz w:val="26"/>
      <w:szCs w:val="26"/>
      <w:lang w:val="pt-pt"/>
    </w:rPr>
  </w:style>
  <w:style w:type="character" w:styleId="char11" w:customStyle="1">
    <w:name w:val="Título 2 Char1"/>
    <w:basedOn w:val="char0"/>
    <w:rPr>
      <w:rFonts w:ascii="Calibri Light" w:hAnsi="Calibri Light" w:eastAsia="Calibri Light" w:cs="Calibri Light"/>
      <w:color w:val="2f5496"/>
      <w:sz w:val="26"/>
      <w:szCs w:val="26"/>
    </w:rPr>
  </w:style>
  <w:style w:type="character" w:styleId="char12" w:customStyle="1">
    <w:name w:val="h6"/>
    <w:basedOn w:val="char0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ela com grade"/>
    <w:basedOn w:val="TableNormal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Relationship Id="rId11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hyperlink" Target="mailto:starttecservice@gmail.com" TargetMode="External"/><Relationship Id="rId4" Type="http://schemas.openxmlformats.org/officeDocument/2006/relationships/image" Target="media/image5.png"/></Relationships>
</file>

<file path=word/_rels/settings.xml.rels><?xml version="1.0" encoding="UTF-8" standalone="yes" ?>
<Relationships xmlns="http://schemas.openxmlformats.org/package/2006/relationships"><Relationship Id="rId1" Type="http://schemas.openxmlformats.org/officeDocument/2006/relationships/mailMergeSource" Target="file:////home/jandimar/Documentos/PREG&#195;O/COMPRAS%20NET/db-data.sql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rev.1054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MERCADO DESCARTAVEIS HOSPITALAR</dc:creator>
  <cp:keywords/>
  <dc:description/>
  <cp:lastModifiedBy/>
  <cp:revision>159</cp:revision>
  <cp:lastPrinted>2023-04-06T14:02:09Z</cp:lastPrinted>
  <dcterms:created xsi:type="dcterms:W3CDTF">2022-05-19T12:20:00Z</dcterms:created>
  <dcterms:modified xsi:type="dcterms:W3CDTF">2023-04-06T14:12:43Z</dcterms:modified>
</cp:coreProperties>
</file>