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hint="default" w:ascii="Verdana" w:hAnsi="Verdana" w:cs="Courier New"/>
          <w:sz w:val="18"/>
          <w:szCs w:val="18"/>
          <w:lang w:val="pt-BR"/>
        </w:rPr>
      </w:pPr>
      <w:r>
        <w:rPr>
          <w:rFonts w:ascii="Verdana" w:hAnsi="Verdana"/>
          <w:b/>
          <w:bCs/>
          <w:sz w:val="18"/>
          <w:szCs w:val="18"/>
        </w:rPr>
        <w:t xml:space="preserve">   </w:t>
      </w:r>
    </w:p>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 xml:space="preserve"> 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023/2020</w:t>
      </w:r>
    </w:p>
    <w:p>
      <w:pPr>
        <w:autoSpaceDE w:val="0"/>
        <w:autoSpaceDN w:val="0"/>
        <w:adjustRightInd w:val="0"/>
        <w:jc w:val="both"/>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w:t>
      </w:r>
      <w:r>
        <w:rPr>
          <w:rFonts w:hint="default" w:ascii="Verdana" w:hAnsi="Verdana" w:cs="Arial"/>
          <w:b/>
          <w:color w:val="000000"/>
          <w:sz w:val="18"/>
          <w:szCs w:val="18"/>
          <w:lang w:val="pt-BR"/>
        </w:rPr>
        <w:t>69</w:t>
      </w:r>
      <w:r>
        <w:rPr>
          <w:rFonts w:ascii="Verdana" w:hAnsi="Verdana" w:cs="Arial"/>
          <w:b/>
          <w:color w:val="000000"/>
          <w:sz w:val="18"/>
          <w:szCs w:val="18"/>
        </w:rPr>
        <w:t>/2019 – II</w:t>
      </w:r>
    </w:p>
    <w:p>
      <w:pPr>
        <w:autoSpaceDE w:val="0"/>
        <w:autoSpaceDN w:val="0"/>
        <w:adjustRightInd w:val="0"/>
        <w:jc w:val="both"/>
        <w:rPr>
          <w:rFonts w:ascii="Verdana" w:hAnsi="Verdana" w:cs="Arial"/>
          <w:b/>
          <w:color w:val="000000"/>
          <w:sz w:val="18"/>
          <w:szCs w:val="18"/>
        </w:rPr>
      </w:pP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28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DISTRIBUIDORA FRIMINERAL - EPP</w:t>
      </w:r>
      <w:r>
        <w:rPr>
          <w:rFonts w:ascii="Verdana" w:hAnsi="Verdana" w:cs="Arial"/>
          <w:color w:val="000000"/>
          <w:sz w:val="18"/>
          <w:szCs w:val="18"/>
        </w:rPr>
        <w:t xml:space="preserve">, com sede na </w:t>
      </w:r>
      <w:r>
        <w:rPr>
          <w:rFonts w:hint="default" w:ascii="Verdana" w:hAnsi="Verdana" w:cs="Arial"/>
          <w:b/>
          <w:color w:val="000000"/>
          <w:sz w:val="18"/>
          <w:szCs w:val="18"/>
          <w:lang w:val="pt-BR"/>
        </w:rPr>
        <w:t>RUA GANDHI, Nº 337 - ÁREA 1 - CONEGO - NOVA FRIBURGO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01.973.217/0001-40</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CÉSAR PIRES CAMPOS DUARTE</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076886753</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DICRJ</w:t>
      </w:r>
      <w:r>
        <w:rPr>
          <w:rFonts w:ascii="Verdana" w:hAnsi="Verdana" w:cs="Arial"/>
          <w:color w:val="000000"/>
          <w:sz w:val="18"/>
          <w:szCs w:val="18"/>
        </w:rPr>
        <w:t xml:space="preserve">, CPF n.º </w:t>
      </w:r>
      <w:r>
        <w:rPr>
          <w:rFonts w:hint="default" w:ascii="Verdana" w:hAnsi="Verdana" w:cs="Arial"/>
          <w:b/>
          <w:color w:val="000000"/>
          <w:sz w:val="18"/>
          <w:szCs w:val="18"/>
          <w:lang w:val="pt-BR"/>
        </w:rPr>
        <w:t>909.837.777-72</w:t>
      </w:r>
      <w:r>
        <w:rPr>
          <w:rFonts w:ascii="Verdana" w:hAnsi="Verdana" w:cs="Arial"/>
          <w:color w:val="000000"/>
          <w:sz w:val="18"/>
          <w:szCs w:val="18"/>
        </w:rPr>
        <w:t xml:space="preserve">, para </w:t>
      </w:r>
      <w:r>
        <w:rPr>
          <w:rFonts w:hint="default" w:ascii="Verdana" w:hAnsi="Verdana" w:cs="Arial"/>
          <w:b/>
          <w:sz w:val="18"/>
          <w:szCs w:val="18"/>
          <w:lang w:val="pt-BR"/>
        </w:rPr>
        <w:t xml:space="preserve">AQUISIÇÃO SOB DEMANDA DE </w:t>
      </w:r>
      <w:r>
        <w:rPr>
          <w:rFonts w:hint="default" w:ascii="Verdana" w:hAnsi="Verdana" w:cs="Arial"/>
          <w:b/>
          <w:bCs/>
          <w:sz w:val="18"/>
          <w:szCs w:val="18"/>
          <w:lang w:val="pt-BR"/>
        </w:rPr>
        <w:t>ÁGUA MINERAL NATURAL</w:t>
      </w:r>
      <w:r>
        <w:rPr>
          <w:rFonts w:ascii="Verdana" w:hAnsi="Verdana" w:cs="Arial"/>
          <w:b/>
          <w:bCs/>
          <w:sz w:val="18"/>
          <w:szCs w:val="18"/>
        </w:rPr>
        <w:t>, POTÁVEL, SEM GÁS, ACONDICIONADA EM GARRAFÃO DE PROPRIEDADE DA EMPRESA FORNECEDORA, FABRICADO EM EMBALAGEM PP - POLIPROPILENO, RETORNÁVEL, RESISTENTE A IMPACTO E COM CAPACIDADE PARA 20</w:t>
      </w:r>
      <w:r>
        <w:rPr>
          <w:rFonts w:hint="default" w:ascii="Verdana" w:hAnsi="Verdana" w:cs="Arial"/>
          <w:b/>
          <w:bCs/>
          <w:sz w:val="18"/>
          <w:szCs w:val="18"/>
          <w:lang w:val="pt-BR"/>
        </w:rPr>
        <w:t xml:space="preserve"> (VINTE)</w:t>
      </w:r>
      <w:r>
        <w:rPr>
          <w:rFonts w:ascii="Verdana" w:hAnsi="Verdana" w:cs="Arial"/>
          <w:b/>
          <w:bCs/>
          <w:sz w:val="18"/>
          <w:szCs w:val="18"/>
        </w:rPr>
        <w:t xml:space="preserve"> LITROS, DEVIDAMENTE HIGIENIZADO, ACOPLÁVEL AOS BEBEDOUROS ELÉTRICOS</w:t>
      </w:r>
      <w:r>
        <w:rPr>
          <w:rFonts w:hint="default" w:ascii="Verdana" w:hAnsi="Verdana" w:cs="Arial"/>
          <w:b/>
          <w:sz w:val="18"/>
          <w:szCs w:val="18"/>
          <w:lang w:val="pt-BR"/>
        </w:rPr>
        <w:t xml:space="preserve"> PARA ATENDER AS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w:t>
      </w:r>
      <w:r>
        <w:rPr>
          <w:rFonts w:hint="default" w:ascii="Verdana" w:hAnsi="Verdana" w:cs="Arial"/>
          <w:color w:val="000000"/>
          <w:sz w:val="18"/>
          <w:szCs w:val="18"/>
          <w:lang w:val="pt-BR"/>
        </w:rPr>
        <w:t>unitário</w:t>
      </w:r>
      <w:r>
        <w:rPr>
          <w:rFonts w:ascii="Verdana" w:hAnsi="Verdana" w:cs="Arial"/>
          <w:color w:val="000000"/>
          <w:sz w:val="18"/>
          <w:szCs w:val="18"/>
        </w:rPr>
        <w:t xml:space="preserve">,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69</w:t>
      </w:r>
      <w:r>
        <w:rPr>
          <w:rFonts w:ascii="Verdana" w:hAnsi="Verdana" w:cs="Arial"/>
          <w:b/>
          <w:color w:val="000000"/>
          <w:sz w:val="18"/>
          <w:szCs w:val="18"/>
        </w:rPr>
        <w:t>/2019 -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Processo n.º 23.</w:t>
      </w:r>
      <w:r>
        <w:rPr>
          <w:rFonts w:hint="default" w:ascii="Verdana" w:hAnsi="Verdana" w:cs="Arial"/>
          <w:b/>
          <w:color w:val="000000"/>
          <w:sz w:val="18"/>
          <w:szCs w:val="18"/>
          <w:lang w:val="pt-BR"/>
        </w:rPr>
        <w:t>292</w:t>
      </w:r>
      <w:r>
        <w:rPr>
          <w:rFonts w:ascii="Verdana" w:hAnsi="Verdana" w:cs="Arial"/>
          <w:b/>
          <w:color w:val="000000"/>
          <w:sz w:val="18"/>
          <w:szCs w:val="18"/>
        </w:rPr>
        <w:t>/201</w:t>
      </w:r>
      <w:r>
        <w:rPr>
          <w:rFonts w:hint="default" w:ascii="Verdana" w:hAnsi="Verdana" w:cs="Arial"/>
          <w:b/>
          <w:color w:val="000000"/>
          <w:sz w:val="18"/>
          <w:szCs w:val="18"/>
          <w:lang w:val="pt-BR"/>
        </w:rPr>
        <w:t>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tabs>
          <w:tab w:val="left" w:pos="5400"/>
        </w:tabs>
        <w:rPr>
          <w:rFonts w:ascii="Verdana" w:hAnsi="Verdana"/>
          <w:sz w:val="18"/>
          <w:szCs w:val="18"/>
        </w:rPr>
      </w:pPr>
    </w:p>
    <w:p>
      <w:pPr>
        <w:tabs>
          <w:tab w:val="left" w:pos="5400"/>
        </w:tabs>
        <w:rPr>
          <w:rFonts w:ascii="Verdana" w:hAnsi="Verdana"/>
          <w:sz w:val="18"/>
          <w:szCs w:val="18"/>
        </w:rPr>
      </w:pP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126"/>
        <w:gridCol w:w="1574"/>
      </w:tblGrid>
      <w:tr>
        <w:tblPrEx>
          <w:tblCellMar>
            <w:top w:w="0" w:type="dxa"/>
            <w:left w:w="0" w:type="dxa"/>
            <w:bottom w:w="0" w:type="dxa"/>
            <w:right w:w="0" w:type="dxa"/>
          </w:tblCellMar>
        </w:tblPrEx>
        <w:trPr>
          <w:trHeight w:val="477"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F1F1F1" w:themeFill="background1" w:themeFillShade="F2"/>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F1F1F1" w:themeFill="background1" w:themeFillShade="F2"/>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F1F1F1" w:themeFill="background1" w:themeFillShade="F2"/>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F1F1F1" w:themeFill="background1" w:themeFillShade="F2"/>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F1F1F1" w:themeFill="background1" w:themeFillShade="F2"/>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126" w:type="dxa"/>
            <w:tcBorders>
              <w:top w:val="single" w:color="auto" w:sz="8" w:space="0"/>
              <w:left w:val="nil"/>
              <w:bottom w:val="single" w:color="auto" w:sz="8" w:space="0"/>
              <w:right w:val="single" w:color="auto" w:sz="4" w:space="0"/>
            </w:tcBorders>
            <w:shd w:val="clear" w:color="auto" w:fill="F1F1F1" w:themeFill="background1" w:themeFillShade="F2"/>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574" w:type="dxa"/>
            <w:tcBorders>
              <w:top w:val="single" w:color="auto" w:sz="8" w:space="0"/>
              <w:left w:val="nil"/>
              <w:bottom w:val="single" w:color="auto" w:sz="8" w:space="0"/>
              <w:right w:val="single" w:color="auto" w:sz="8" w:space="0"/>
            </w:tcBorders>
            <w:shd w:val="clear" w:color="auto" w:fill="F1F1F1" w:themeFill="background1" w:themeFillShade="F2"/>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Calibri"/>
                <w:bCs/>
                <w:sz w:val="18"/>
                <w:szCs w:val="18"/>
              </w:rPr>
              <w:t>01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both"/>
              <w:rPr>
                <w:rFonts w:ascii="Verdana" w:hAnsi="Verdana" w:cs="Arial"/>
                <w:sz w:val="18"/>
                <w:szCs w:val="18"/>
              </w:rPr>
            </w:pPr>
            <w:r>
              <w:rPr>
                <w:rFonts w:hint="default" w:ascii="Verdana" w:hAnsi="Verdana" w:cs="Arial"/>
                <w:sz w:val="18"/>
                <w:szCs w:val="18"/>
                <w:lang w:val="pt-BR"/>
              </w:rPr>
              <w:t>Água mineral natural</w:t>
            </w:r>
            <w:r>
              <w:rPr>
                <w:rFonts w:ascii="Verdana" w:hAnsi="Verdana" w:cs="Arial"/>
                <w:sz w:val="18"/>
                <w:szCs w:val="18"/>
              </w:rPr>
              <w:t>, potável, sem gás, acondicionada em garrafão de propriedade da empresa fornecedora, fabricado em embalagem PP - polipropileno, retornável, resistente a impacto e com capacidade para 20</w:t>
            </w:r>
            <w:r>
              <w:rPr>
                <w:rFonts w:hint="default" w:ascii="Verdana" w:hAnsi="Verdana" w:cs="Arial"/>
                <w:sz w:val="18"/>
                <w:szCs w:val="18"/>
                <w:lang w:val="pt-BR"/>
              </w:rPr>
              <w:t xml:space="preserve"> (vinte)</w:t>
            </w:r>
            <w:r>
              <w:rPr>
                <w:rFonts w:ascii="Verdana" w:hAnsi="Verdana" w:cs="Arial"/>
                <w:sz w:val="18"/>
                <w:szCs w:val="18"/>
              </w:rPr>
              <w:t xml:space="preserve"> litros, devidamente higienizado, acoplável aos bebedouros elétricos.</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Calibri"/>
                <w:bCs/>
                <w:sz w:val="18"/>
                <w:szCs w:val="18"/>
              </w:rPr>
              <w:t>Ga</w:t>
            </w:r>
            <w:r>
              <w:rPr>
                <w:rFonts w:hint="default" w:ascii="Verdana" w:hAnsi="Verdana" w:cs="Calibri"/>
                <w:bCs/>
                <w:sz w:val="18"/>
                <w:szCs w:val="18"/>
                <w:lang w:val="pt-BR"/>
              </w:rPr>
              <w:t>lões</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Calibri"/>
                <w:bCs/>
                <w:sz w:val="18"/>
                <w:szCs w:val="18"/>
                <w:lang w:val="pt-BR"/>
              </w:rPr>
              <w:t>23.985</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Nova Friburgo</w:t>
            </w:r>
          </w:p>
        </w:tc>
        <w:tc>
          <w:tcPr>
            <w:tcW w:w="1126"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R$ 9,50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74"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R$ 227.857,50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326" w:type="dxa"/>
            <w:gridSpan w:val="6"/>
            <w:tcBorders>
              <w:top w:val="single" w:color="auto" w:sz="4" w:space="0"/>
              <w:left w:val="single" w:color="auto" w:sz="8" w:space="0"/>
              <w:bottom w:val="single" w:color="auto" w:sz="4" w:space="0"/>
              <w:right w:val="single" w:color="auto" w:sz="4" w:space="0"/>
            </w:tcBorders>
            <w:shd w:val="clear" w:color="auto" w:fill="D7D7D7" w:themeFill="background1" w:themeFillShade="D8"/>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 xml:space="preserve">VALOR TOTAL </w:t>
            </w:r>
          </w:p>
        </w:tc>
        <w:tc>
          <w:tcPr>
            <w:tcW w:w="1574" w:type="dxa"/>
            <w:tcBorders>
              <w:top w:val="nil"/>
              <w:left w:val="nil"/>
              <w:bottom w:val="single" w:color="auto" w:sz="8" w:space="0"/>
              <w:right w:val="single" w:color="auto" w:sz="8" w:space="0"/>
            </w:tcBorders>
            <w:shd w:val="clear" w:color="auto" w:fill="D7D7D7" w:themeFill="background1" w:themeFillShade="D8"/>
            <w:noWrap/>
            <w:tcMar>
              <w:top w:w="15" w:type="dxa"/>
              <w:left w:w="15" w:type="dxa"/>
              <w:bottom w:w="0" w:type="dxa"/>
              <w:right w:w="15" w:type="dxa"/>
            </w:tcMar>
            <w:vAlign w:val="bottom"/>
          </w:tcPr>
          <w:p>
            <w:pPr>
              <w:jc w:val="center"/>
              <w:rPr>
                <w:rFonts w:hint="default" w:ascii="Verdana" w:hAnsi="Verdana" w:eastAsia="Arial Unicode MS" w:cs="Arial"/>
                <w:b/>
                <w:bCs/>
                <w:sz w:val="18"/>
                <w:szCs w:val="18"/>
                <w:lang w:val="pt-BR"/>
              </w:rPr>
            </w:pPr>
          </w:p>
          <w:p>
            <w:pPr>
              <w:jc w:val="center"/>
              <w:rPr>
                <w:rFonts w:hint="default" w:ascii="Verdana" w:hAnsi="Verdana" w:eastAsia="Arial Unicode MS" w:cs="Arial"/>
                <w:b/>
                <w:bCs/>
                <w:sz w:val="18"/>
                <w:szCs w:val="18"/>
                <w:lang w:val="pt-BR"/>
              </w:rPr>
            </w:pPr>
            <w:r>
              <w:rPr>
                <w:rFonts w:hint="default" w:ascii="Verdana" w:hAnsi="Verdana" w:eastAsia="Arial Unicode MS" w:cs="Arial"/>
                <w:b/>
                <w:bCs/>
                <w:sz w:val="18"/>
                <w:szCs w:val="18"/>
                <w:lang w:val="pt-BR"/>
              </w:rPr>
              <w:t>R$ 227.857,50</w:t>
            </w:r>
          </w:p>
          <w:p>
            <w:pPr>
              <w:jc w:val="center"/>
              <w:rPr>
                <w:rFonts w:ascii="Verdana" w:hAnsi="Verdana" w:eastAsia="Arial Unicode MS" w:cs="Arial"/>
                <w:b/>
                <w:sz w:val="18"/>
                <w:szCs w:val="18"/>
              </w:rPr>
            </w:pP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21"/>
        <w:numPr>
          <w:ilvl w:val="0"/>
          <w:numId w:val="1"/>
        </w:numPr>
        <w:ind w:left="36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21"/>
        <w:numPr>
          <w:ilvl w:val="0"/>
          <w:numId w:val="1"/>
        </w:numPr>
        <w:ind w:left="360"/>
        <w:jc w:val="both"/>
        <w:rPr>
          <w:rFonts w:ascii="Verdana" w:hAnsi="Verdana" w:cs="Arial"/>
          <w:sz w:val="18"/>
          <w:szCs w:val="18"/>
        </w:rPr>
      </w:pPr>
      <w:r>
        <w:rPr>
          <w:rFonts w:ascii="Verdana" w:hAnsi="Verdana" w:cs="Arial"/>
          <w:sz w:val="18"/>
          <w:szCs w:val="18"/>
        </w:rPr>
        <w:t>A ata de registro de preços terá validade de 12 (doze) meses</w:t>
      </w:r>
      <w:r>
        <w:rPr>
          <w:rFonts w:ascii="Verdana" w:hAnsi="Verdana"/>
          <w:sz w:val="18"/>
          <w:szCs w:val="18"/>
        </w:rPr>
        <w:t xml:space="preserve"> contados da data da assinatura da ata de registro de preços. </w:t>
      </w:r>
    </w:p>
    <w:p>
      <w:pPr>
        <w:pStyle w:val="121"/>
        <w:numPr>
          <w:ilvl w:val="0"/>
          <w:numId w:val="1"/>
        </w:numPr>
        <w:ind w:left="360"/>
        <w:jc w:val="both"/>
        <w:rPr>
          <w:rFonts w:ascii="Verdana" w:hAnsi="Verdana"/>
          <w:sz w:val="18"/>
          <w:szCs w:val="18"/>
        </w:rPr>
      </w:pPr>
      <w:r>
        <w:rPr>
          <w:rFonts w:hint="default" w:ascii="Verdana" w:hAnsi="Verdana"/>
          <w:sz w:val="18"/>
          <w:szCs w:val="18"/>
          <w:lang w:val="pt-BR"/>
        </w:rPr>
        <w:t>Fica a empresa vencedora ciente que deverá entregar o objeto licitado nos locais e endereços contidos no item 19 (da entrega) subitem 19.1 do instrumento editalício.</w:t>
      </w:r>
    </w:p>
    <w:p>
      <w:pPr>
        <w:pStyle w:val="121"/>
        <w:numPr>
          <w:ilvl w:val="0"/>
          <w:numId w:val="1"/>
        </w:numPr>
        <w:ind w:left="360"/>
        <w:jc w:val="both"/>
        <w:rPr>
          <w:rFonts w:hint="default" w:ascii="Verdana" w:hAnsi="Verdana" w:cs="Verdana"/>
          <w:sz w:val="18"/>
          <w:szCs w:val="18"/>
          <w:lang w:val="pt-BR"/>
        </w:rPr>
      </w:pPr>
      <w:r>
        <w:rPr>
          <w:rFonts w:hint="default" w:ascii="Verdana" w:hAnsi="Verdana"/>
          <w:sz w:val="18"/>
          <w:szCs w:val="18"/>
          <w:lang w:val="pt-BR"/>
        </w:rPr>
        <w:t>Fica a empresa vencedora ciente que entrega do objeto licitado deverá ser até 02 (duas) vezes por semana, em dias alternados, ou conforme conveniência e necessidade, a serem determinados pelas unidades requisitantes.</w:t>
      </w:r>
      <w:r>
        <w:rPr>
          <w:rFonts w:ascii="Verdana" w:hAnsi="Verdana"/>
          <w:sz w:val="18"/>
          <w:szCs w:val="18"/>
        </w:rPr>
        <w:t xml:space="preserve"> </w:t>
      </w:r>
    </w:p>
    <w:p>
      <w:pPr>
        <w:pStyle w:val="121"/>
        <w:numPr>
          <w:ilvl w:val="0"/>
          <w:numId w:val="1"/>
        </w:numPr>
        <w:ind w:left="360"/>
        <w:jc w:val="both"/>
        <w:rPr>
          <w:rFonts w:hint="default" w:ascii="Verdana" w:hAnsi="Verdana" w:cs="Verdana"/>
          <w:sz w:val="18"/>
          <w:szCs w:val="18"/>
          <w:lang w:val="pt-BR"/>
        </w:rPr>
      </w:pPr>
      <w:r>
        <w:rPr>
          <w:rFonts w:hint="default" w:ascii="Verdana" w:hAnsi="Verdana"/>
          <w:sz w:val="18"/>
          <w:szCs w:val="18"/>
          <w:lang w:val="pt-BR"/>
        </w:rPr>
        <w:t xml:space="preserve">Fica a empresa vencedora ciente que a </w:t>
      </w:r>
      <w:r>
        <w:rPr>
          <w:rFonts w:hint="default" w:ascii="Verdana" w:hAnsi="Verdana" w:cs="Verdana"/>
          <w:sz w:val="18"/>
          <w:szCs w:val="18"/>
        </w:rPr>
        <w:t>entrega</w:t>
      </w:r>
      <w:r>
        <w:rPr>
          <w:rFonts w:hint="default" w:ascii="Verdana" w:hAnsi="Verdana" w:cs="Verdana"/>
          <w:sz w:val="18"/>
          <w:szCs w:val="18"/>
          <w:lang w:val="pt-BR"/>
        </w:rPr>
        <w:t xml:space="preserve"> do objeto licitado deverá ser </w:t>
      </w:r>
      <w:r>
        <w:rPr>
          <w:rFonts w:hint="default" w:ascii="Verdana" w:hAnsi="Verdana" w:cs="Verdana"/>
          <w:sz w:val="18"/>
          <w:szCs w:val="18"/>
        </w:rPr>
        <w:t>realizada em horário comercial, observando-se a freq</w:t>
      </w:r>
      <w:r>
        <w:rPr>
          <w:rFonts w:hint="default" w:ascii="Verdana" w:hAnsi="Verdana" w:cs="Verdana"/>
          <w:sz w:val="18"/>
          <w:szCs w:val="18"/>
          <w:lang w:val="pt-BR"/>
        </w:rPr>
        <w:t>u</w:t>
      </w:r>
      <w:r>
        <w:rPr>
          <w:rFonts w:hint="default" w:ascii="Verdana" w:hAnsi="Verdana" w:cs="Verdana"/>
          <w:sz w:val="18"/>
          <w:szCs w:val="18"/>
        </w:rPr>
        <w:t xml:space="preserve">ência </w:t>
      </w:r>
      <w:r>
        <w:rPr>
          <w:rFonts w:hint="default" w:ascii="Verdana" w:hAnsi="Verdana" w:cs="Verdana"/>
          <w:sz w:val="18"/>
          <w:szCs w:val="18"/>
          <w:lang w:val="pt-BR"/>
        </w:rPr>
        <w:t xml:space="preserve">no item 4 </w:t>
      </w:r>
      <w:r>
        <w:rPr>
          <w:rFonts w:hint="default" w:ascii="Verdana" w:hAnsi="Verdana" w:cs="Verdana"/>
          <w:sz w:val="18"/>
          <w:szCs w:val="18"/>
        </w:rPr>
        <w:t xml:space="preserve">descrita </w:t>
      </w:r>
      <w:r>
        <w:rPr>
          <w:rFonts w:hint="default" w:ascii="Verdana" w:hAnsi="Verdana" w:cs="Verdana"/>
          <w:sz w:val="18"/>
          <w:szCs w:val="18"/>
          <w:lang w:val="pt-BR"/>
        </w:rPr>
        <w:t>acima.</w:t>
      </w:r>
    </w:p>
    <w:p>
      <w:pPr>
        <w:pStyle w:val="121"/>
        <w:numPr>
          <w:ilvl w:val="0"/>
          <w:numId w:val="1"/>
        </w:numPr>
        <w:ind w:left="360"/>
        <w:jc w:val="both"/>
        <w:rPr>
          <w:rFonts w:hint="default" w:ascii="Verdana" w:hAnsi="Verdana" w:cs="Verdana"/>
          <w:sz w:val="18"/>
          <w:szCs w:val="18"/>
        </w:rPr>
      </w:pPr>
      <w:r>
        <w:rPr>
          <w:rFonts w:hint="default" w:ascii="Verdana" w:hAnsi="Verdana" w:cs="Arial"/>
          <w:sz w:val="18"/>
          <w:szCs w:val="18"/>
          <w:lang w:val="pt-BR"/>
        </w:rPr>
        <w:t xml:space="preserve">Fica a empresa vencedora ciente que a entrega do </w:t>
      </w:r>
      <w:r>
        <w:rPr>
          <w:rFonts w:ascii="Verdana" w:hAnsi="Verdana" w:cs="Arial"/>
          <w:sz w:val="18"/>
          <w:szCs w:val="18"/>
        </w:rPr>
        <w:t>objeto licitado será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hint="default" w:ascii="Verdana" w:hAnsi="Verdana" w:cs="Verdana"/>
          <w:sz w:val="18"/>
          <w:szCs w:val="18"/>
        </w:rPr>
      </w:pPr>
      <w:r>
        <w:rPr>
          <w:rFonts w:ascii="Verdana" w:hAnsi="Verdana" w:cs="Arial"/>
          <w:sz w:val="18"/>
          <w:szCs w:val="18"/>
        </w:rPr>
        <w:t>Fica e empresa</w:t>
      </w:r>
      <w:r>
        <w:rPr>
          <w:rFonts w:hint="default" w:ascii="Verdana" w:hAnsi="Verdana" w:cs="Arial"/>
          <w:sz w:val="18"/>
          <w:szCs w:val="18"/>
          <w:lang w:val="pt-BR"/>
        </w:rPr>
        <w:t xml:space="preserve"> vencedora ciente que deverá entregar  a</w:t>
      </w:r>
      <w:r>
        <w:rPr>
          <w:rFonts w:hint="default" w:ascii="Verdana" w:hAnsi="Verdana" w:cs="Verdana"/>
          <w:sz w:val="18"/>
          <w:szCs w:val="18"/>
        </w:rPr>
        <w:t xml:space="preserve"> </w:t>
      </w:r>
      <w:r>
        <w:rPr>
          <w:rFonts w:hint="default" w:ascii="Verdana" w:hAnsi="Verdana" w:cs="Verdana"/>
          <w:sz w:val="18"/>
          <w:szCs w:val="18"/>
          <w:lang w:val="pt-BR"/>
        </w:rPr>
        <w:t>á</w:t>
      </w:r>
      <w:r>
        <w:rPr>
          <w:rFonts w:hint="default" w:ascii="Verdana" w:hAnsi="Verdana" w:cs="Verdana"/>
          <w:sz w:val="18"/>
          <w:szCs w:val="18"/>
        </w:rPr>
        <w:t>gua mineral natural</w:t>
      </w:r>
      <w:r>
        <w:rPr>
          <w:rFonts w:hint="default" w:ascii="Verdana" w:hAnsi="Verdana" w:cs="Verdana"/>
          <w:sz w:val="18"/>
          <w:szCs w:val="18"/>
          <w:lang w:val="pt-BR"/>
        </w:rPr>
        <w:t>,</w:t>
      </w:r>
      <w:r>
        <w:rPr>
          <w:rFonts w:hint="default" w:ascii="Verdana" w:hAnsi="Verdana" w:cs="Verdana"/>
          <w:sz w:val="18"/>
          <w:szCs w:val="18"/>
        </w:rPr>
        <w:t xml:space="preserve"> sem gás</w:t>
      </w:r>
      <w:r>
        <w:rPr>
          <w:rFonts w:hint="default" w:ascii="Verdana" w:hAnsi="Verdana" w:cs="Verdana"/>
          <w:sz w:val="18"/>
          <w:szCs w:val="18"/>
          <w:lang w:val="pt-BR"/>
        </w:rPr>
        <w:t>,</w:t>
      </w:r>
      <w:r>
        <w:rPr>
          <w:rFonts w:hint="default" w:ascii="Verdana" w:hAnsi="Verdana" w:cs="Verdana"/>
          <w:sz w:val="18"/>
          <w:szCs w:val="18"/>
        </w:rPr>
        <w:t xml:space="preserve"> deverá ser de primeira qualidade, </w:t>
      </w:r>
      <w:r>
        <w:rPr>
          <w:rFonts w:hint="default" w:ascii="Verdana" w:hAnsi="Verdana" w:cs="Verdana"/>
          <w:sz w:val="18"/>
          <w:szCs w:val="18"/>
          <w:lang w:val="pt-BR"/>
        </w:rPr>
        <w:t>s</w:t>
      </w:r>
      <w:r>
        <w:rPr>
          <w:rFonts w:hint="default" w:ascii="Verdana" w:hAnsi="Verdana" w:cs="Verdana"/>
          <w:sz w:val="18"/>
          <w:szCs w:val="18"/>
        </w:rPr>
        <w:t>er classificada como água mineral tradicional ou água potável de mesa, como fluoretada, segundo código de águas minerais, dentro dos padrões estabelecidos pelo Departamento Nacional de Produção Mineral (DNPM) e Agência Nacional de Vigilância Sanitária (ANVISA)</w:t>
      </w:r>
      <w:r>
        <w:rPr>
          <w:rFonts w:hint="default" w:ascii="Verdana" w:hAnsi="Verdana" w:cs="Verdana"/>
          <w:sz w:val="18"/>
          <w:szCs w:val="18"/>
          <w:lang w:val="pt-BR"/>
        </w:rPr>
        <w:t>.</w:t>
      </w:r>
    </w:p>
    <w:p>
      <w:pPr>
        <w:pStyle w:val="121"/>
        <w:numPr>
          <w:ilvl w:val="0"/>
          <w:numId w:val="1"/>
        </w:numPr>
        <w:ind w:left="360"/>
        <w:jc w:val="both"/>
        <w:rPr>
          <w:rFonts w:hint="default" w:ascii="Verdana" w:hAnsi="Verdana" w:cs="Verdana"/>
          <w:sz w:val="18"/>
          <w:szCs w:val="18"/>
        </w:rPr>
      </w:pPr>
      <w:r>
        <w:rPr>
          <w:rFonts w:hint="default" w:ascii="Verdana" w:hAnsi="Verdana" w:cs="Verdana"/>
          <w:sz w:val="18"/>
          <w:szCs w:val="18"/>
          <w:lang w:val="pt-BR"/>
        </w:rPr>
        <w:t>Fica a  empresa vencedora ciente que o</w:t>
      </w:r>
      <w:r>
        <w:rPr>
          <w:rFonts w:hint="default" w:ascii="Verdana" w:hAnsi="Verdana" w:cs="Verdana"/>
          <w:sz w:val="18"/>
          <w:szCs w:val="18"/>
        </w:rPr>
        <w:t>s garrafões disponibilizados pela Contratada deverão ser em policarbonato, liso, transparente, ter capacidade de acondicionamento para 20 litros, próprios para o acondicionamento de água mineral. Deverão ainda ser resistentes, em excelente estado de conservação, sem ranhuras e/ou amassados, vir com tampa protetora e lacre de segurança, para evitar contaminações externas</w:t>
      </w:r>
      <w:r>
        <w:rPr>
          <w:rFonts w:hint="default" w:ascii="Verdana" w:hAnsi="Verdana" w:cs="Verdana"/>
          <w:sz w:val="18"/>
          <w:szCs w:val="18"/>
          <w:lang w:val="pt-BR"/>
        </w:rPr>
        <w:t xml:space="preserve">, </w:t>
      </w:r>
      <w:r>
        <w:rPr>
          <w:rFonts w:hint="default" w:ascii="Verdana" w:hAnsi="Verdana" w:cs="Verdana"/>
          <w:sz w:val="18"/>
          <w:szCs w:val="18"/>
        </w:rPr>
        <w:t>possuir apresentação e características básicas do rótulo-padrão aprovados por Lei e registrado no Ministério da Saúde</w:t>
      </w:r>
      <w:r>
        <w:rPr>
          <w:rFonts w:hint="default" w:ascii="Verdana" w:hAnsi="Verdana" w:cs="Verdana"/>
          <w:sz w:val="18"/>
          <w:szCs w:val="18"/>
          <w:lang w:val="pt-BR"/>
        </w:rPr>
        <w:t xml:space="preserve">, deverá </w:t>
      </w:r>
      <w:r>
        <w:rPr>
          <w:rFonts w:hint="default" w:ascii="Verdana" w:hAnsi="Verdana" w:cs="Verdana"/>
          <w:sz w:val="18"/>
          <w:szCs w:val="18"/>
        </w:rPr>
        <w:t>vir gravados nos rótulos dos garrafões, ou na vedação das embalagens, a data de envasamento e validade do produto</w:t>
      </w:r>
      <w:r>
        <w:rPr>
          <w:rFonts w:hint="default" w:ascii="Verdana" w:hAnsi="Verdana" w:cs="Verdana"/>
          <w:sz w:val="18"/>
          <w:szCs w:val="18"/>
          <w:lang w:val="pt-BR"/>
        </w:rPr>
        <w:t>.</w:t>
      </w:r>
      <w:r>
        <w:rPr>
          <w:rFonts w:hint="default" w:ascii="Verdana" w:hAnsi="Verdana" w:cs="Verdana"/>
          <w:sz w:val="18"/>
          <w:szCs w:val="18"/>
        </w:rPr>
        <w:t xml:space="preserve"> </w:t>
      </w:r>
    </w:p>
    <w:p>
      <w:pPr>
        <w:pStyle w:val="121"/>
        <w:numPr>
          <w:ilvl w:val="0"/>
          <w:numId w:val="1"/>
        </w:numPr>
        <w:ind w:left="360"/>
        <w:jc w:val="both"/>
        <w:rPr>
          <w:rFonts w:hint="default" w:ascii="Verdana" w:hAnsi="Verdana" w:cs="Verdana"/>
          <w:sz w:val="18"/>
          <w:szCs w:val="18"/>
        </w:rPr>
      </w:pPr>
      <w:r>
        <w:rPr>
          <w:rFonts w:hint="default" w:ascii="Verdana" w:hAnsi="Verdana" w:cs="Verdana"/>
          <w:sz w:val="18"/>
          <w:szCs w:val="18"/>
          <w:lang w:val="pt-BR"/>
        </w:rPr>
        <w:t>Fica a empresa vencedora ciente que n</w:t>
      </w:r>
      <w:r>
        <w:rPr>
          <w:rFonts w:hint="default" w:ascii="Verdana" w:hAnsi="Verdana" w:cs="Verdana"/>
          <w:sz w:val="18"/>
          <w:szCs w:val="18"/>
        </w:rPr>
        <w:t>ão serão aceitos, em hipótese alguma, garrafões velhos, sujos, amassados, opacos, arranhados ou com outro defeito que prejudique a qualidade e visibilidade da água fornecida</w:t>
      </w:r>
      <w:r>
        <w:rPr>
          <w:rFonts w:hint="default" w:ascii="Verdana" w:hAnsi="Verdana" w:cs="Verdana"/>
          <w:sz w:val="18"/>
          <w:szCs w:val="18"/>
          <w:lang w:val="pt-BR"/>
        </w:rPr>
        <w:t>.</w:t>
      </w:r>
    </w:p>
    <w:p>
      <w:pPr>
        <w:pStyle w:val="121"/>
        <w:numPr>
          <w:ilvl w:val="0"/>
          <w:numId w:val="1"/>
        </w:numPr>
        <w:ind w:left="360"/>
        <w:jc w:val="both"/>
        <w:rPr>
          <w:rFonts w:hint="default" w:ascii="Verdana" w:hAnsi="Verdana" w:cs="Verdana"/>
          <w:sz w:val="18"/>
          <w:szCs w:val="18"/>
        </w:rPr>
      </w:pPr>
      <w:r>
        <w:rPr>
          <w:rFonts w:hint="default" w:ascii="Verdana" w:hAnsi="Verdana" w:cs="Verdana"/>
          <w:sz w:val="18"/>
          <w:szCs w:val="18"/>
          <w:lang w:val="pt-BR"/>
        </w:rPr>
        <w:t>Fica a empresa vencedora ciente que n</w:t>
      </w:r>
      <w:r>
        <w:rPr>
          <w:rFonts w:hint="default" w:ascii="Verdana" w:hAnsi="Verdana" w:cs="Verdana"/>
          <w:sz w:val="18"/>
          <w:szCs w:val="18"/>
        </w:rPr>
        <w:t>ão ser</w:t>
      </w:r>
      <w:r>
        <w:rPr>
          <w:rFonts w:hint="default" w:ascii="Verdana" w:hAnsi="Verdana" w:cs="Verdana"/>
          <w:sz w:val="18"/>
          <w:szCs w:val="18"/>
          <w:lang w:val="pt-BR"/>
        </w:rPr>
        <w:t>á</w:t>
      </w:r>
      <w:r>
        <w:rPr>
          <w:rFonts w:hint="default" w:ascii="Verdana" w:hAnsi="Verdana" w:cs="Verdana"/>
          <w:sz w:val="18"/>
          <w:szCs w:val="18"/>
        </w:rPr>
        <w:t xml:space="preserve"> aceit</w:t>
      </w:r>
      <w:r>
        <w:rPr>
          <w:rFonts w:hint="default" w:ascii="Verdana" w:hAnsi="Verdana" w:cs="Verdana"/>
          <w:sz w:val="18"/>
          <w:szCs w:val="18"/>
          <w:lang w:val="pt-BR"/>
        </w:rPr>
        <w:t>o</w:t>
      </w:r>
      <w:r>
        <w:rPr>
          <w:rFonts w:hint="default" w:ascii="Verdana" w:hAnsi="Verdana" w:cs="Verdana"/>
          <w:sz w:val="18"/>
          <w:szCs w:val="18"/>
        </w:rPr>
        <w:t xml:space="preserve"> água minera</w:t>
      </w:r>
      <w:r>
        <w:rPr>
          <w:rFonts w:hint="default" w:ascii="Verdana" w:hAnsi="Verdana" w:cs="Verdana"/>
          <w:sz w:val="18"/>
          <w:szCs w:val="18"/>
          <w:lang w:val="pt-BR"/>
        </w:rPr>
        <w:t>l</w:t>
      </w:r>
      <w:r>
        <w:rPr>
          <w:rFonts w:hint="default" w:ascii="Verdana" w:hAnsi="Verdana" w:cs="Verdana"/>
          <w:sz w:val="18"/>
          <w:szCs w:val="18"/>
        </w:rPr>
        <w:t xml:space="preserve"> potáv</w:t>
      </w:r>
      <w:r>
        <w:rPr>
          <w:rFonts w:hint="default" w:ascii="Verdana" w:hAnsi="Verdana" w:cs="Verdana"/>
          <w:sz w:val="18"/>
          <w:szCs w:val="18"/>
          <w:lang w:val="pt-BR"/>
        </w:rPr>
        <w:t>el</w:t>
      </w:r>
      <w:r>
        <w:rPr>
          <w:rFonts w:hint="default" w:ascii="Verdana" w:hAnsi="Verdana" w:cs="Verdana"/>
          <w:sz w:val="18"/>
          <w:szCs w:val="18"/>
        </w:rPr>
        <w:t xml:space="preserve"> de mesa ou água</w:t>
      </w:r>
      <w:r>
        <w:rPr>
          <w:rFonts w:hint="default" w:ascii="Verdana" w:hAnsi="Verdana" w:cs="Verdana"/>
          <w:sz w:val="18"/>
          <w:szCs w:val="18"/>
          <w:lang w:val="pt-BR"/>
        </w:rPr>
        <w:t xml:space="preserve">s </w:t>
      </w:r>
      <w:r>
        <w:rPr>
          <w:rFonts w:hint="default" w:ascii="Verdana" w:hAnsi="Verdana" w:cs="Verdana"/>
          <w:sz w:val="18"/>
          <w:szCs w:val="18"/>
        </w:rPr>
        <w:t>minerais purificadas, adicionadas de soluções salinas artificiais, uma vez que não preenchem os requisitos legais para se enquadrarem na classificação de minerais</w:t>
      </w:r>
      <w:r>
        <w:rPr>
          <w:rFonts w:hint="default" w:ascii="Verdana" w:hAnsi="Verdana" w:cs="Verdana"/>
          <w:sz w:val="18"/>
          <w:szCs w:val="18"/>
          <w:lang w:val="pt-BR"/>
        </w:rPr>
        <w:t>.</w:t>
      </w:r>
    </w:p>
    <w:p>
      <w:pPr>
        <w:pStyle w:val="121"/>
        <w:numPr>
          <w:ilvl w:val="0"/>
          <w:numId w:val="1"/>
        </w:numPr>
        <w:ind w:left="360"/>
        <w:jc w:val="both"/>
        <w:rPr>
          <w:rFonts w:hint="default" w:ascii="Verdana" w:hAnsi="Verdana" w:cs="Verdana"/>
          <w:sz w:val="18"/>
          <w:szCs w:val="18"/>
        </w:rPr>
      </w:pPr>
      <w:r>
        <w:rPr>
          <w:rFonts w:hint="default" w:ascii="Verdana" w:hAnsi="Verdana" w:cs="Verdana"/>
          <w:sz w:val="18"/>
          <w:szCs w:val="18"/>
          <w:lang w:val="pt-BR"/>
        </w:rPr>
        <w:t>Fica a empresa vencedora ciente que o</w:t>
      </w:r>
      <w:r>
        <w:rPr>
          <w:rFonts w:hint="default" w:ascii="Verdana" w:hAnsi="Verdana" w:cs="Verdana"/>
          <w:sz w:val="18"/>
          <w:szCs w:val="18"/>
        </w:rPr>
        <w:t>s garrafões deverão ser envasados, no máximo, 05 dias antes da entrega no local indicado</w:t>
      </w:r>
      <w:r>
        <w:rPr>
          <w:rFonts w:hint="default" w:ascii="Verdana" w:hAnsi="Verdana" w:cs="Verdana"/>
          <w:sz w:val="18"/>
          <w:szCs w:val="18"/>
          <w:lang w:val="pt-BR"/>
        </w:rPr>
        <w:t>.</w:t>
      </w:r>
    </w:p>
    <w:p>
      <w:pPr>
        <w:pStyle w:val="121"/>
        <w:numPr>
          <w:ilvl w:val="0"/>
          <w:numId w:val="1"/>
        </w:numPr>
        <w:tabs>
          <w:tab w:val="left" w:pos="400"/>
        </w:tabs>
        <w:ind w:left="360"/>
        <w:jc w:val="both"/>
        <w:rPr>
          <w:rFonts w:hint="default" w:ascii="Verdana" w:hAnsi="Verdana" w:cs="Verdana"/>
          <w:sz w:val="18"/>
          <w:szCs w:val="18"/>
        </w:rPr>
      </w:pPr>
      <w:r>
        <w:rPr>
          <w:rFonts w:hint="default" w:ascii="Verdana" w:hAnsi="Verdana" w:cs="Verdana"/>
          <w:sz w:val="18"/>
          <w:szCs w:val="18"/>
          <w:lang w:val="pt-BR"/>
        </w:rPr>
        <w:t xml:space="preserve">Fica a empresa vencedora ciente que água deverá </w:t>
      </w:r>
      <w:r>
        <w:rPr>
          <w:rFonts w:hint="default" w:ascii="Verdana" w:hAnsi="Verdana" w:cs="Verdana"/>
          <w:sz w:val="18"/>
          <w:szCs w:val="18"/>
        </w:rPr>
        <w:t>ter prazo de validade mínimo de 03 meses, a partir da data de envasamento</w:t>
      </w:r>
      <w:r>
        <w:rPr>
          <w:rFonts w:hint="default" w:ascii="Verdana" w:hAnsi="Verdana" w:cs="Verdana"/>
          <w:sz w:val="18"/>
          <w:szCs w:val="18"/>
          <w:lang w:val="pt-BR"/>
        </w:rPr>
        <w:t>.</w:t>
      </w:r>
    </w:p>
    <w:p>
      <w:pPr>
        <w:pStyle w:val="121"/>
        <w:numPr>
          <w:ilvl w:val="0"/>
          <w:numId w:val="1"/>
        </w:numPr>
        <w:ind w:left="360"/>
        <w:jc w:val="both"/>
        <w:rPr>
          <w:rFonts w:hint="default" w:ascii="Verdana" w:hAnsi="Verdana" w:cs="Verdana"/>
          <w:sz w:val="18"/>
          <w:szCs w:val="18"/>
        </w:rPr>
      </w:pPr>
      <w:r>
        <w:rPr>
          <w:rFonts w:hint="default" w:ascii="Verdana" w:hAnsi="Verdana" w:cs="Verdana"/>
          <w:sz w:val="18"/>
          <w:szCs w:val="18"/>
          <w:lang w:val="pt-BR"/>
        </w:rPr>
        <w:t>Fica a empresa vencedora ciente que d</w:t>
      </w:r>
      <w:r>
        <w:rPr>
          <w:rFonts w:hint="default" w:ascii="Verdana" w:hAnsi="Verdana" w:cs="Verdana"/>
          <w:sz w:val="18"/>
          <w:szCs w:val="18"/>
        </w:rPr>
        <w:t>everá disponibilizar</w:t>
      </w:r>
      <w:r>
        <w:rPr>
          <w:rFonts w:hint="default" w:ascii="Verdana" w:hAnsi="Verdana" w:cs="Verdana"/>
          <w:b/>
          <w:sz w:val="18"/>
          <w:szCs w:val="18"/>
          <w:u w:val="single"/>
        </w:rPr>
        <w:t xml:space="preserve"> </w:t>
      </w:r>
      <w:r>
        <w:rPr>
          <w:rFonts w:hint="default" w:ascii="Verdana" w:hAnsi="Verdana" w:cs="Verdana"/>
          <w:b w:val="0"/>
          <w:bCs/>
          <w:sz w:val="18"/>
          <w:szCs w:val="18"/>
          <w:u w:val="none"/>
        </w:rPr>
        <w:t xml:space="preserve">sem custos à Contratante 157 (cento e cinquenta e sete)  bebedouros elétricos, em regime de comodato, </w:t>
      </w:r>
      <w:r>
        <w:rPr>
          <w:rFonts w:hint="default" w:ascii="Verdana" w:hAnsi="Verdana" w:cs="Verdana"/>
          <w:b w:val="0"/>
          <w:bCs w:val="0"/>
          <w:sz w:val="18"/>
          <w:szCs w:val="18"/>
          <w:u w:val="none"/>
        </w:rPr>
        <w:t xml:space="preserve">os quais serão distribuídos entre as Unidades de Saúde, conforme tabela constante no item 6.1. </w:t>
      </w:r>
      <w:r>
        <w:rPr>
          <w:rFonts w:hint="default" w:ascii="Verdana" w:hAnsi="Verdana" w:cs="Verdana"/>
          <w:b w:val="0"/>
          <w:bCs w:val="0"/>
          <w:sz w:val="18"/>
          <w:szCs w:val="18"/>
          <w:u w:val="none"/>
          <w:lang w:val="pt-BR"/>
        </w:rPr>
        <w:t>do</w:t>
      </w:r>
      <w:r>
        <w:rPr>
          <w:rFonts w:hint="default" w:ascii="Verdana" w:hAnsi="Verdana" w:cs="Verdana"/>
          <w:b w:val="0"/>
          <w:bCs w:val="0"/>
          <w:sz w:val="18"/>
          <w:szCs w:val="18"/>
          <w:u w:val="none"/>
        </w:rPr>
        <w:t xml:space="preserve"> Termo de Referência</w:t>
      </w:r>
      <w:r>
        <w:rPr>
          <w:rFonts w:hint="default" w:ascii="Verdana" w:hAnsi="Verdana" w:cs="Verdana"/>
          <w:b w:val="0"/>
          <w:bCs w:val="0"/>
          <w:sz w:val="18"/>
          <w:szCs w:val="18"/>
          <w:u w:val="none"/>
          <w:lang w:val="pt-BR"/>
        </w:rPr>
        <w:t>.</w:t>
      </w:r>
    </w:p>
    <w:p>
      <w:pPr>
        <w:pStyle w:val="121"/>
        <w:numPr>
          <w:ilvl w:val="0"/>
          <w:numId w:val="1"/>
        </w:numPr>
        <w:ind w:left="360"/>
        <w:jc w:val="both"/>
        <w:rPr>
          <w:rFonts w:hint="default" w:ascii="Verdana" w:hAnsi="Verdana" w:cs="Verdana"/>
          <w:sz w:val="18"/>
          <w:szCs w:val="18"/>
        </w:rPr>
      </w:pPr>
      <w:r>
        <w:rPr>
          <w:rFonts w:hint="default" w:ascii="Verdana" w:hAnsi="Verdana" w:cs="Verdana"/>
          <w:b w:val="0"/>
          <w:bCs w:val="0"/>
          <w:sz w:val="18"/>
          <w:szCs w:val="18"/>
          <w:u w:val="none"/>
          <w:lang w:val="pt-BR"/>
        </w:rPr>
        <w:t>Fica a empresa vencedora ciente que o</w:t>
      </w:r>
      <w:r>
        <w:rPr>
          <w:rFonts w:hint="default" w:ascii="Verdana" w:hAnsi="Verdana" w:cs="Verdana"/>
          <w:sz w:val="18"/>
          <w:szCs w:val="18"/>
        </w:rPr>
        <w:t>s bebedouros elétricos deverão possuir as seguintes especificações:</w:t>
      </w:r>
    </w:p>
    <w:p>
      <w:pPr>
        <w:pStyle w:val="121"/>
        <w:numPr>
          <w:ilvl w:val="0"/>
          <w:numId w:val="0"/>
        </w:numPr>
        <w:ind w:leftChars="0" w:firstLine="2070" w:firstLineChars="1150"/>
        <w:jc w:val="both"/>
        <w:rPr>
          <w:rFonts w:hint="default" w:ascii="Verdana" w:hAnsi="Verdana" w:cs="Verdana"/>
          <w:sz w:val="18"/>
          <w:szCs w:val="18"/>
        </w:rPr>
      </w:pPr>
      <w:r>
        <w:rPr>
          <w:rFonts w:hint="default" w:ascii="Verdana" w:hAnsi="Verdana" w:cs="Verdana"/>
          <w:sz w:val="18"/>
          <w:szCs w:val="18"/>
          <w:lang w:val="pt-BR"/>
        </w:rPr>
        <w:t xml:space="preserve">- </w:t>
      </w:r>
      <w:r>
        <w:rPr>
          <w:rFonts w:hint="default" w:ascii="Verdana" w:hAnsi="Verdana" w:cs="Verdana"/>
          <w:sz w:val="18"/>
          <w:szCs w:val="18"/>
        </w:rPr>
        <w:t xml:space="preserve">Bebedouro elétrico, para garrafão de 20 litros, com duas torneiras, sendo uma para água gelada e outra para água na temperatura ambiente. </w:t>
      </w:r>
    </w:p>
    <w:p>
      <w:pPr>
        <w:pStyle w:val="121"/>
        <w:numPr>
          <w:ilvl w:val="0"/>
          <w:numId w:val="0"/>
        </w:numPr>
        <w:ind w:firstLine="2070" w:firstLineChars="1150"/>
        <w:jc w:val="both"/>
        <w:rPr>
          <w:rFonts w:hint="default" w:ascii="Verdana" w:hAnsi="Verdana" w:cs="Verdana"/>
          <w:sz w:val="18"/>
          <w:szCs w:val="18"/>
        </w:rPr>
      </w:pPr>
      <w:r>
        <w:rPr>
          <w:rFonts w:hint="default" w:ascii="Verdana" w:hAnsi="Verdana" w:cs="Verdana"/>
          <w:sz w:val="18"/>
          <w:szCs w:val="18"/>
          <w:lang w:val="pt-BR"/>
        </w:rPr>
        <w:t xml:space="preserve">- </w:t>
      </w:r>
      <w:r>
        <w:rPr>
          <w:rFonts w:hint="default" w:ascii="Verdana" w:hAnsi="Verdana" w:cs="Verdana"/>
          <w:sz w:val="18"/>
          <w:szCs w:val="18"/>
        </w:rPr>
        <w:t>Os gabinetes dos bebedouros deverão ser confeccionados em aço carbono, com pintura epóxi a pó, com tampo superior e frontal em poliestireno de alto impacto ou em aço carbono pintado. Deverão possuir ainda reservatório de água com serpentina externa, com compressor que utilize gás refrigerante ecológico livre de CFC, termostato regulável, certificado pelo INMETRO, cor predominantemente branco, tensão de 220 V, bem como as seguintes dimensões aproximadas (LxAxP) 31 cm x 97 cm x 32 cm.</w:t>
      </w:r>
    </w:p>
    <w:p>
      <w:pPr>
        <w:pStyle w:val="121"/>
        <w:numPr>
          <w:ilvl w:val="0"/>
          <w:numId w:val="1"/>
        </w:numPr>
        <w:tabs>
          <w:tab w:val="left" w:pos="400"/>
          <w:tab w:val="left" w:pos="600"/>
          <w:tab w:val="left" w:pos="800"/>
        </w:tabs>
        <w:ind w:left="0" w:leftChars="0" w:firstLine="0" w:firstLineChars="0"/>
        <w:jc w:val="both"/>
        <w:rPr>
          <w:rFonts w:hint="default" w:ascii="Verdana" w:hAnsi="Verdana" w:cs="Verdana"/>
          <w:sz w:val="18"/>
          <w:szCs w:val="18"/>
        </w:rPr>
      </w:pPr>
      <w:r>
        <w:rPr>
          <w:rFonts w:hint="default" w:ascii="Verdana" w:hAnsi="Verdana" w:cs="Verdana"/>
          <w:sz w:val="18"/>
          <w:szCs w:val="18"/>
          <w:lang w:val="pt-BR"/>
        </w:rPr>
        <w:t>Fica a empresa vencedora ciente que a</w:t>
      </w:r>
      <w:r>
        <w:rPr>
          <w:rFonts w:hint="default" w:ascii="Verdana" w:hAnsi="Verdana" w:cs="Verdana"/>
          <w:sz w:val="18"/>
          <w:szCs w:val="18"/>
        </w:rPr>
        <w:t xml:space="preserve"> manutenção preventiva e corretiva dos bebedouros em comodato é de inteira responsabilidade da Contratada</w:t>
      </w:r>
      <w:r>
        <w:rPr>
          <w:rFonts w:hint="default" w:ascii="Verdana" w:hAnsi="Verdana" w:cs="Verdana"/>
          <w:sz w:val="18"/>
          <w:szCs w:val="18"/>
          <w:lang w:val="pt-BR"/>
        </w:rPr>
        <w:t>.</w:t>
      </w:r>
    </w:p>
    <w:p>
      <w:pPr>
        <w:pStyle w:val="121"/>
        <w:numPr>
          <w:ilvl w:val="0"/>
          <w:numId w:val="1"/>
        </w:numPr>
        <w:tabs>
          <w:tab w:val="left" w:pos="400"/>
          <w:tab w:val="left" w:pos="600"/>
          <w:tab w:val="left" w:pos="800"/>
        </w:tabs>
        <w:ind w:left="0" w:leftChars="0" w:firstLine="0" w:firstLineChars="0"/>
        <w:jc w:val="both"/>
        <w:rPr>
          <w:rFonts w:hint="default" w:ascii="Verdana" w:hAnsi="Verdana" w:cs="Verdana"/>
          <w:sz w:val="18"/>
          <w:szCs w:val="18"/>
        </w:rPr>
      </w:pPr>
      <w:r>
        <w:rPr>
          <w:rFonts w:hint="default" w:ascii="Verdana" w:hAnsi="Verdana" w:cs="Verdana"/>
          <w:sz w:val="18"/>
          <w:szCs w:val="18"/>
          <w:lang w:val="pt-BR"/>
        </w:rPr>
        <w:t>Fica a empresa vencedora ciente que e</w:t>
      </w:r>
      <w:r>
        <w:rPr>
          <w:rFonts w:hint="default" w:ascii="Verdana" w:hAnsi="Verdana" w:cs="Verdana"/>
          <w:sz w:val="18"/>
          <w:szCs w:val="18"/>
        </w:rPr>
        <w:t>m caso de eventual necessidade de manutenção corretiva, a Contratada deverá efetuar a substituição do equipamento por outro que atenda às especificações do subitem 5.7</w:t>
      </w:r>
      <w:r>
        <w:rPr>
          <w:rFonts w:hint="default" w:ascii="Verdana" w:hAnsi="Verdana" w:cs="Verdana"/>
          <w:sz w:val="18"/>
          <w:szCs w:val="18"/>
          <w:lang w:val="pt-BR"/>
        </w:rPr>
        <w:t xml:space="preserve"> do termo de referências</w:t>
      </w:r>
      <w:r>
        <w:rPr>
          <w:rFonts w:hint="default" w:ascii="Verdana" w:hAnsi="Verdana" w:cs="Verdana"/>
          <w:sz w:val="18"/>
          <w:szCs w:val="18"/>
        </w:rPr>
        <w:t>, no prazo máximo de 24h, a contar da notificação realizada pela Contratante, a fim de não interromper o abastecimento de água até que se conclua o reparo.</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recebimento/confêrencia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 objeto licitado entregue apresente reiterados vícios ao longo do período de garantia o objeto licitado deverá ser substituídos, em sua totalidade, pela empresa vencedora,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 objeto licitado,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de que, quando da ocasião do pagamento, será verificada a situação de regularidade perante o Sistema de Seguridade Social (INSS), Fundo de Garantia por tempo de Serviço (FGTS), Tribunal Superior do Trabalho e Receita Federal do Brasil.</w:t>
      </w:r>
    </w:p>
    <w:p>
      <w:pPr>
        <w:pStyle w:val="121"/>
        <w:numPr>
          <w:ilvl w:val="0"/>
          <w:numId w:val="1"/>
        </w:numPr>
        <w:ind w:left="426" w:hanging="426"/>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de este se tornar superior àqueles praticados no mercado; e estiverem presentes razões de interesse público;</w:t>
      </w:r>
    </w:p>
    <w:p>
      <w:pPr>
        <w:pStyle w:val="121"/>
        <w:numPr>
          <w:ilvl w:val="0"/>
          <w:numId w:val="1"/>
        </w:numPr>
        <w:ind w:left="426" w:leftChars="0" w:hanging="426" w:firstLineChars="0"/>
        <w:jc w:val="both"/>
        <w:rPr>
          <w:rFonts w:ascii="Verdana" w:hAnsi="Verdana" w:cs="Arial"/>
          <w:sz w:val="18"/>
          <w:szCs w:val="18"/>
        </w:rPr>
      </w:pPr>
      <w:r>
        <w:rPr>
          <w:rFonts w:ascii="Verdana" w:hAnsi="Verdana" w:cs="Arial"/>
          <w:sz w:val="18"/>
          <w:szCs w:val="18"/>
        </w:rPr>
        <w:t>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21"/>
        <w:numPr>
          <w:ilvl w:val="0"/>
          <w:numId w:val="1"/>
        </w:numPr>
        <w:ind w:left="426" w:leftChars="0" w:hanging="426" w:firstLineChars="0"/>
        <w:jc w:val="both"/>
        <w:rPr>
          <w:rFonts w:ascii="Verdana" w:hAnsi="Verdana" w:cs="Arial"/>
          <w:sz w:val="18"/>
          <w:szCs w:val="18"/>
        </w:rPr>
      </w:pPr>
      <w:r>
        <w:rPr>
          <w:rFonts w:ascii="Verdana" w:hAnsi="Verdana" w:cs="Arial"/>
          <w:sz w:val="18"/>
          <w:szCs w:val="18"/>
        </w:rPr>
        <w:t>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numPr>
          <w:ilvl w:val="0"/>
          <w:numId w:val="1"/>
        </w:numPr>
        <w:ind w:left="426" w:leftChars="0" w:hanging="426" w:firstLineChars="0"/>
        <w:jc w:val="both"/>
        <w:rPr>
          <w:rFonts w:ascii="Verdana" w:hAnsi="Verdana" w:cs="Arial"/>
          <w:sz w:val="18"/>
          <w:szCs w:val="18"/>
        </w:rPr>
      </w:pPr>
      <w:r>
        <w:rPr>
          <w:rFonts w:ascii="Verdana" w:hAnsi="Verdana" w:cs="Arial"/>
          <w:sz w:val="18"/>
          <w:szCs w:val="18"/>
        </w:rPr>
        <w:t>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5 (cinco) anos, sem prejuízo das demais cominações legais, assegurada a observância do prévio contraditório e da ampla defesa.</w:t>
      </w:r>
    </w:p>
    <w:p>
      <w:pPr>
        <w:pStyle w:val="121"/>
        <w:numPr>
          <w:ilvl w:val="0"/>
          <w:numId w:val="1"/>
        </w:numPr>
        <w:ind w:left="426" w:leftChars="0" w:hanging="426" w:firstLineChars="0"/>
        <w:jc w:val="both"/>
        <w:rPr>
          <w:rFonts w:ascii="Verdana" w:hAnsi="Verdana" w:cs="Arial"/>
          <w:sz w:val="18"/>
          <w:szCs w:val="18"/>
        </w:rPr>
      </w:pPr>
      <w:r>
        <w:rPr>
          <w:rFonts w:ascii="Verdana" w:hAnsi="Verdana" w:cs="Arial"/>
          <w:sz w:val="18"/>
          <w:szCs w:val="18"/>
        </w:rPr>
        <w:t>Incorrerá em multa de mora no percentual de 10% (dez) por cento ao dia, sobre o valor do(s) item (ns), no caso de não fornecimento integral do objeto da obrigação e/ou entrega dos itens parcialmente solicitados, dentro do prazo</w:t>
      </w:r>
      <w:r>
        <w:rPr>
          <w:rFonts w:hint="default" w:ascii="Verdana" w:hAnsi="Verdana" w:cs="Arial"/>
          <w:sz w:val="18"/>
          <w:szCs w:val="18"/>
          <w:lang w:val="pt-BR"/>
        </w:rPr>
        <w:t>.</w:t>
      </w:r>
    </w:p>
    <w:p>
      <w:pPr>
        <w:pStyle w:val="121"/>
        <w:numPr>
          <w:ilvl w:val="0"/>
          <w:numId w:val="1"/>
        </w:numPr>
        <w:ind w:left="426" w:leftChars="0" w:hanging="426" w:firstLineChars="0"/>
        <w:jc w:val="both"/>
        <w:rPr>
          <w:rFonts w:ascii="Verdana" w:hAnsi="Verdana" w:cs="Arial"/>
          <w:sz w:val="18"/>
          <w:szCs w:val="18"/>
        </w:rPr>
      </w:pPr>
      <w:r>
        <w:rPr>
          <w:rFonts w:ascii="Verdana" w:hAnsi="Verdana" w:cs="Arial"/>
          <w:sz w:val="18"/>
          <w:szCs w:val="18"/>
        </w:rPr>
        <w:t>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numPr>
          <w:ilvl w:val="0"/>
          <w:numId w:val="1"/>
        </w:numPr>
        <w:ind w:left="426" w:leftChars="0" w:hanging="426" w:firstLineChars="0"/>
        <w:jc w:val="both"/>
        <w:rPr>
          <w:rFonts w:ascii="Verdana" w:hAnsi="Verdana" w:cs="Arial"/>
          <w:sz w:val="18"/>
          <w:szCs w:val="18"/>
        </w:rPr>
      </w:pPr>
      <w:r>
        <w:rPr>
          <w:rFonts w:ascii="Verdana" w:hAnsi="Verdana" w:cs="Arial"/>
          <w:sz w:val="18"/>
          <w:szCs w:val="18"/>
        </w:rPr>
        <w:t>O valor da multa, aplicada após o regular processo administrativo, será descontado de pagamentos eventualmente devidos pela Secretaria de Saúde à adjudicatária ou cobrado judicialmente.</w:t>
      </w:r>
    </w:p>
    <w:p>
      <w:pPr>
        <w:pStyle w:val="121"/>
        <w:numPr>
          <w:ilvl w:val="0"/>
          <w:numId w:val="1"/>
        </w:numPr>
        <w:ind w:left="426" w:leftChars="0" w:hanging="426" w:firstLineChars="0"/>
        <w:jc w:val="both"/>
        <w:rPr>
          <w:rFonts w:ascii="Verdana" w:hAnsi="Verdana" w:cs="Arial"/>
          <w:sz w:val="18"/>
          <w:szCs w:val="18"/>
        </w:rPr>
      </w:pPr>
      <w:r>
        <w:rPr>
          <w:rFonts w:ascii="Verdana" w:hAnsi="Verdana" w:cs="Arial"/>
          <w:sz w:val="18"/>
          <w:szCs w:val="18"/>
        </w:rPr>
        <w:t>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jc w:val="center"/>
        <w:rPr>
          <w:rFonts w:ascii="Verdana" w:hAnsi="Verdana"/>
          <w:sz w:val="18"/>
          <w:szCs w:val="18"/>
        </w:rPr>
      </w:pPr>
    </w:p>
    <w:p>
      <w:pPr>
        <w:jc w:val="center"/>
        <w:rPr>
          <w:rFonts w:ascii="Verdana" w:hAnsi="Verdana"/>
          <w:sz w:val="18"/>
          <w:szCs w:val="18"/>
        </w:rPr>
      </w:pPr>
    </w:p>
    <w:p>
      <w:pPr>
        <w:jc w:val="center"/>
        <w:rPr>
          <w:rFonts w:ascii="Verdana" w:hAnsi="Verdana"/>
          <w:sz w:val="18"/>
          <w:szCs w:val="18"/>
        </w:rPr>
      </w:pPr>
      <w:bookmarkStart w:id="0" w:name="_GoBack"/>
      <w:bookmarkEnd w:id="0"/>
    </w:p>
    <w:p>
      <w:pPr>
        <w:jc w:val="center"/>
        <w:rPr>
          <w:rFonts w:ascii="Verdana" w:hAnsi="Verdana"/>
          <w:sz w:val="18"/>
          <w:szCs w:val="18"/>
        </w:rPr>
      </w:pPr>
    </w:p>
    <w:p>
      <w:pPr>
        <w:jc w:val="center"/>
        <w:rPr>
          <w:rFonts w:ascii="Verdana" w:hAnsi="Verdana"/>
          <w:sz w:val="18"/>
          <w:szCs w:val="18"/>
        </w:rPr>
      </w:pPr>
      <w:r>
        <w:rPr>
          <w:rFonts w:ascii="Verdana" w:hAnsi="Verdana"/>
          <w:sz w:val="18"/>
          <w:szCs w:val="18"/>
        </w:rPr>
        <w:t>_______________________________________</w:t>
      </w:r>
    </w:p>
    <w:p>
      <w:pPr>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jc w:val="center"/>
        <w:rPr>
          <w:rFonts w:ascii="Verdana" w:hAnsi="Verdana" w:cs="Arial"/>
          <w:b/>
          <w:bCs/>
          <w:sz w:val="18"/>
          <w:szCs w:val="18"/>
        </w:rPr>
      </w:pPr>
      <w:r>
        <w:rPr>
          <w:rFonts w:ascii="Verdana" w:hAnsi="Verdana" w:cs="Arial"/>
          <w:b/>
          <w:bCs/>
          <w:sz w:val="18"/>
          <w:szCs w:val="18"/>
        </w:rPr>
        <w:t>SECRETÁRI</w:t>
      </w:r>
      <w:r>
        <w:rPr>
          <w:rFonts w:hint="default" w:ascii="Verdana" w:hAnsi="Verdana" w:cs="Arial"/>
          <w:b/>
          <w:bCs/>
          <w:sz w:val="18"/>
          <w:szCs w:val="18"/>
          <w:lang w:val="pt-BR"/>
        </w:rPr>
        <w:t>O</w:t>
      </w:r>
      <w:r>
        <w:rPr>
          <w:rFonts w:ascii="Verdana" w:hAnsi="Verdana" w:cs="Arial"/>
          <w:b/>
          <w:bCs/>
          <w:sz w:val="18"/>
          <w:szCs w:val="18"/>
        </w:rPr>
        <w:t xml:space="preserve"> MUNICIPAL DE SAÚDE</w:t>
      </w:r>
    </w:p>
    <w:p>
      <w:pPr>
        <w:jc w:val="center"/>
        <w:rPr>
          <w:rFonts w:ascii="Verdana" w:hAnsi="Verdana" w:cs="Arial"/>
          <w:b/>
          <w:bCs/>
          <w:sz w:val="18"/>
          <w:szCs w:val="18"/>
        </w:rPr>
      </w:pP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______________________________________</w:t>
      </w:r>
    </w:p>
    <w:p>
      <w:pPr>
        <w:jc w:val="center"/>
        <w:rPr>
          <w:rFonts w:hint="default" w:ascii="Verdana" w:hAnsi="Verdana" w:cs="Arial"/>
          <w:b/>
          <w:color w:val="000000"/>
          <w:sz w:val="18"/>
          <w:szCs w:val="18"/>
          <w:lang w:val="pt-BR"/>
        </w:rPr>
      </w:pPr>
      <w:r>
        <w:rPr>
          <w:rFonts w:hint="default" w:ascii="Verdana" w:hAnsi="Verdana" w:cs="Arial"/>
          <w:b/>
          <w:color w:val="000000"/>
          <w:sz w:val="18"/>
          <w:szCs w:val="18"/>
          <w:lang w:val="pt-BR"/>
        </w:rPr>
        <w:t>DISTRIBUIDORA FRIMINERAL - EPP</w:t>
      </w:r>
    </w:p>
    <w:p>
      <w:pPr>
        <w:spacing w:line="276" w:lineRule="auto"/>
        <w:ind w:firstLine="2881" w:firstLineChars="1600"/>
        <w:jc w:val="both"/>
        <w:rPr>
          <w:rFonts w:hint="default" w:ascii="Verdana" w:hAnsi="Verdana" w:cs="Arial"/>
          <w:b/>
          <w:color w:val="000000"/>
          <w:sz w:val="18"/>
          <w:szCs w:val="18"/>
          <w:lang w:val="pt-BR"/>
        </w:rPr>
      </w:pPr>
      <w:r>
        <w:rPr>
          <w:rFonts w:hint="default" w:ascii="Verdana" w:hAnsi="Verdana" w:cs="Arial"/>
          <w:b/>
          <w:color w:val="000000"/>
          <w:sz w:val="18"/>
          <w:szCs w:val="18"/>
          <w:lang w:val="pt-BR"/>
        </w:rPr>
        <w:t>CÉSAR PIRES CAMPOS DUARTE</w:t>
      </w:r>
    </w:p>
    <w:p>
      <w:pPr>
        <w:spacing w:line="276" w:lineRule="auto"/>
        <w:ind w:firstLine="1801" w:firstLineChars="1000"/>
        <w:jc w:val="both"/>
        <w:rPr>
          <w:rFonts w:hint="default" w:ascii="Verdana" w:hAnsi="Verdana" w:cs="Arial"/>
          <w:b/>
          <w:color w:val="000000"/>
          <w:sz w:val="18"/>
          <w:szCs w:val="18"/>
          <w:lang w:val="pt-BR"/>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n.º</w:t>
      </w:r>
      <w:r>
        <w:rPr>
          <w:rFonts w:ascii="Verdana" w:hAnsi="Verdana" w:cs="Arial"/>
          <w:color w:val="000000"/>
          <w:sz w:val="18"/>
          <w:szCs w:val="18"/>
        </w:rPr>
        <w:t xml:space="preserve"> </w:t>
      </w:r>
      <w:r>
        <w:rPr>
          <w:rFonts w:hint="default" w:ascii="Verdana" w:hAnsi="Verdana" w:cs="Arial"/>
          <w:b/>
          <w:color w:val="000000"/>
          <w:sz w:val="18"/>
          <w:szCs w:val="18"/>
          <w:lang w:val="pt-BR"/>
        </w:rPr>
        <w:t>076886753</w:t>
      </w:r>
      <w:r>
        <w:rPr>
          <w:rFonts w:hint="default" w:ascii="Verdana" w:hAnsi="Verdana" w:cs="Arial"/>
          <w:color w:val="000000"/>
          <w:sz w:val="18"/>
          <w:szCs w:val="18"/>
          <w:lang w:val="pt-BR"/>
        </w:rPr>
        <w:t xml:space="preserve"> -</w:t>
      </w:r>
      <w:r>
        <w:rPr>
          <w:rFonts w:ascii="Verdana" w:hAnsi="Verdana" w:cs="Arial"/>
          <w:color w:val="000000"/>
          <w:sz w:val="18"/>
          <w:szCs w:val="18"/>
        </w:rPr>
        <w:t xml:space="preserve"> </w:t>
      </w:r>
      <w:r>
        <w:rPr>
          <w:rFonts w:hint="default" w:ascii="Verdana" w:hAnsi="Verdana" w:cs="Arial"/>
          <w:b/>
          <w:color w:val="000000"/>
          <w:sz w:val="18"/>
          <w:szCs w:val="18"/>
          <w:lang w:val="pt-BR"/>
        </w:rPr>
        <w:t>DICRJ</w:t>
      </w:r>
      <w:r>
        <w:rPr>
          <w:rFonts w:hint="default" w:ascii="Verdana" w:hAnsi="Verdana" w:cs="Arial"/>
          <w:b/>
          <w:bCs/>
          <w:color w:val="000000"/>
          <w:sz w:val="18"/>
          <w:szCs w:val="18"/>
          <w:lang w:val="pt-BR"/>
        </w:rPr>
        <w:t xml:space="preserve"> -</w:t>
      </w:r>
      <w:r>
        <w:rPr>
          <w:rFonts w:ascii="Verdana" w:hAnsi="Verdana" w:cs="Arial"/>
          <w:b/>
          <w:bCs/>
          <w:color w:val="000000"/>
          <w:sz w:val="18"/>
          <w:szCs w:val="18"/>
        </w:rPr>
        <w:t xml:space="preserve"> CPF n.º</w:t>
      </w:r>
      <w:r>
        <w:rPr>
          <w:rFonts w:ascii="Verdana" w:hAnsi="Verdana" w:cs="Arial"/>
          <w:color w:val="000000"/>
          <w:sz w:val="18"/>
          <w:szCs w:val="18"/>
        </w:rPr>
        <w:t xml:space="preserve"> </w:t>
      </w:r>
      <w:r>
        <w:rPr>
          <w:rFonts w:hint="default" w:ascii="Verdana" w:hAnsi="Verdana" w:cs="Arial"/>
          <w:b/>
          <w:color w:val="000000"/>
          <w:sz w:val="18"/>
          <w:szCs w:val="18"/>
          <w:lang w:val="pt-BR"/>
        </w:rPr>
        <w:t>909.837.777-72</w:t>
      </w: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Malgun Gothic"/>
    <w:panose1 w:val="000000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Cambria Math"/>
    <w:panose1 w:val="00000000000000000000"/>
    <w:charset w:val="00"/>
    <w:family w:val="roman"/>
    <w:pitch w:val="default"/>
    <w:sig w:usb0="00000000" w:usb1="00000000" w:usb2="00000000" w:usb3="00000000" w:csb0="00000000" w:csb1="00000000"/>
  </w:font>
  <w:font w:name="Ecofont_Spranq_eco_Sans;Malgun">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3</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 xml:space="preserve">Avenida Alberto Braune, 224 – Predio da Oi – 2º andar - Sala 221 - Centro – Nova Friburgo – RJ  </w:t>
    </w:r>
  </w:p>
  <w:p>
    <w:pPr>
      <w:rPr>
        <w:rFonts w:ascii="Arial" w:hAnsi="Arial" w:cs="Arial"/>
        <w:sz w:val="16"/>
        <w:szCs w:val="16"/>
      </w:rPr>
    </w:pPr>
    <w:r>
      <w:rPr>
        <w:rFonts w:ascii="Arial" w:hAnsi="Arial" w:cs="Arial"/>
        <w:sz w:val="16"/>
        <w:szCs w:val="16"/>
      </w:rPr>
      <w:t xml:space="preserve">  Tel/Fax: (22) 2522 – 0661 – 2522-0669 – 2543-6352  e 2543-6282 – Ramal 259</w:t>
    </w:r>
  </w:p>
  <w:p>
    <w:pPr>
      <w:pStyle w:val="62"/>
      <w:jc w:val="both"/>
      <w:rPr>
        <w:rFonts w:ascii="Arial" w:hAnsi="Arial" w:cs="Arial"/>
        <w:b/>
        <w:sz w:val="12"/>
        <w:szCs w:val="12"/>
      </w:rPr>
    </w:pPr>
    <w:r>
      <w:rPr>
        <w:rFonts w:ascii="Arial" w:hAnsi="Arial" w:cs="Arial"/>
        <w:sz w:val="16"/>
        <w:szCs w:val="16"/>
      </w:rPr>
      <w:t xml:space="preserve"> licitacaofms@pmnf.rj.gov.br</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margin-left:608.95pt;margin-top:34.1pt;height:50.45pt;width:183.2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Processo nº </w:t>
                    </w:r>
                    <w:r>
                      <w:rPr>
                        <w:rFonts w:hint="default" w:ascii="Arial" w:hAnsi="Arial"/>
                        <w:lang w:val="pt-BR"/>
                      </w:rPr>
                      <w:t>23.292/2019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nº </w:t>
                    </w:r>
                    <w:r>
                      <w:rPr>
                        <w:rFonts w:hint="default" w:ascii="Arial" w:hAnsi="Arial"/>
                        <w:lang w:val="pt-BR"/>
                      </w:rPr>
                      <w:t>10/01/2020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2333625</wp:posOffset>
          </wp:positionH>
          <wp:positionV relativeFrom="paragraph">
            <wp:posOffset>143510</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p>
    <w:pPr>
      <w:pStyle w:val="22"/>
      <w:ind w:left="-540" w:firstLine="540"/>
      <w:rPr>
        <w:rFonts w:hint="default"/>
        <w:lang w:val="pt-BR"/>
      </w:rPr>
    </w:pPr>
    <w:r>
      <w:t>_____________________________________________________________________________________</w:t>
    </w:r>
    <w:r>
      <w:rPr>
        <w:rFonts w:hint="default"/>
        <w:lang w:val="pt-BR"/>
      </w:rPr>
      <w:t>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5E4F"/>
    <w:rsid w:val="00006807"/>
    <w:rsid w:val="00006FFB"/>
    <w:rsid w:val="000074ED"/>
    <w:rsid w:val="00007BCA"/>
    <w:rsid w:val="00010F2B"/>
    <w:rsid w:val="000128C8"/>
    <w:rsid w:val="000131EC"/>
    <w:rsid w:val="00013664"/>
    <w:rsid w:val="000141D5"/>
    <w:rsid w:val="0001475D"/>
    <w:rsid w:val="00014D02"/>
    <w:rsid w:val="00015F55"/>
    <w:rsid w:val="00020176"/>
    <w:rsid w:val="0002039F"/>
    <w:rsid w:val="00020845"/>
    <w:rsid w:val="00020D0F"/>
    <w:rsid w:val="00020E0E"/>
    <w:rsid w:val="0002102D"/>
    <w:rsid w:val="0002169B"/>
    <w:rsid w:val="00023E33"/>
    <w:rsid w:val="00023E97"/>
    <w:rsid w:val="0002403B"/>
    <w:rsid w:val="00024E52"/>
    <w:rsid w:val="0002565C"/>
    <w:rsid w:val="00025A22"/>
    <w:rsid w:val="00025A82"/>
    <w:rsid w:val="00025C34"/>
    <w:rsid w:val="00026C7E"/>
    <w:rsid w:val="00027016"/>
    <w:rsid w:val="0002720A"/>
    <w:rsid w:val="00027965"/>
    <w:rsid w:val="000304C2"/>
    <w:rsid w:val="00030EAE"/>
    <w:rsid w:val="00030F21"/>
    <w:rsid w:val="00031AEB"/>
    <w:rsid w:val="00031B13"/>
    <w:rsid w:val="000323EE"/>
    <w:rsid w:val="00032769"/>
    <w:rsid w:val="00032C97"/>
    <w:rsid w:val="00032F58"/>
    <w:rsid w:val="00033BAD"/>
    <w:rsid w:val="00033F7C"/>
    <w:rsid w:val="00033FEC"/>
    <w:rsid w:val="000340CE"/>
    <w:rsid w:val="00034F7D"/>
    <w:rsid w:val="000350A4"/>
    <w:rsid w:val="00035742"/>
    <w:rsid w:val="00035A93"/>
    <w:rsid w:val="00035C50"/>
    <w:rsid w:val="000362D1"/>
    <w:rsid w:val="00037711"/>
    <w:rsid w:val="000377F9"/>
    <w:rsid w:val="000405E9"/>
    <w:rsid w:val="00040BDD"/>
    <w:rsid w:val="000412D2"/>
    <w:rsid w:val="0004185A"/>
    <w:rsid w:val="000418EA"/>
    <w:rsid w:val="00042A8D"/>
    <w:rsid w:val="00042C5A"/>
    <w:rsid w:val="000437B9"/>
    <w:rsid w:val="00043927"/>
    <w:rsid w:val="00043DCB"/>
    <w:rsid w:val="00043DFF"/>
    <w:rsid w:val="00043EFE"/>
    <w:rsid w:val="0004412A"/>
    <w:rsid w:val="0004426B"/>
    <w:rsid w:val="0004431F"/>
    <w:rsid w:val="000463A2"/>
    <w:rsid w:val="00046976"/>
    <w:rsid w:val="000477C8"/>
    <w:rsid w:val="000507AB"/>
    <w:rsid w:val="00053168"/>
    <w:rsid w:val="0005340B"/>
    <w:rsid w:val="00055346"/>
    <w:rsid w:val="000554D4"/>
    <w:rsid w:val="00055E61"/>
    <w:rsid w:val="000565F7"/>
    <w:rsid w:val="00057FBA"/>
    <w:rsid w:val="00060E59"/>
    <w:rsid w:val="00061255"/>
    <w:rsid w:val="00061F14"/>
    <w:rsid w:val="0006224E"/>
    <w:rsid w:val="000648DA"/>
    <w:rsid w:val="00064EF6"/>
    <w:rsid w:val="00065A05"/>
    <w:rsid w:val="00065D21"/>
    <w:rsid w:val="00065E30"/>
    <w:rsid w:val="0006636A"/>
    <w:rsid w:val="00067400"/>
    <w:rsid w:val="00067A4E"/>
    <w:rsid w:val="00070E29"/>
    <w:rsid w:val="00070F06"/>
    <w:rsid w:val="00070FDE"/>
    <w:rsid w:val="000721CD"/>
    <w:rsid w:val="000738FE"/>
    <w:rsid w:val="00073A44"/>
    <w:rsid w:val="00073CE7"/>
    <w:rsid w:val="0007597D"/>
    <w:rsid w:val="0007635C"/>
    <w:rsid w:val="00076A1C"/>
    <w:rsid w:val="00077043"/>
    <w:rsid w:val="00077F03"/>
    <w:rsid w:val="000801CE"/>
    <w:rsid w:val="00080EF3"/>
    <w:rsid w:val="00081D72"/>
    <w:rsid w:val="000827E0"/>
    <w:rsid w:val="000829F6"/>
    <w:rsid w:val="00082A5D"/>
    <w:rsid w:val="0008311D"/>
    <w:rsid w:val="0008348B"/>
    <w:rsid w:val="000836D0"/>
    <w:rsid w:val="00083B4B"/>
    <w:rsid w:val="00084742"/>
    <w:rsid w:val="00084C6F"/>
    <w:rsid w:val="000854A6"/>
    <w:rsid w:val="00085883"/>
    <w:rsid w:val="0008622A"/>
    <w:rsid w:val="00086311"/>
    <w:rsid w:val="00086A53"/>
    <w:rsid w:val="000874DF"/>
    <w:rsid w:val="00090172"/>
    <w:rsid w:val="0009053C"/>
    <w:rsid w:val="000912BC"/>
    <w:rsid w:val="00092623"/>
    <w:rsid w:val="0009288E"/>
    <w:rsid w:val="00093770"/>
    <w:rsid w:val="000940E7"/>
    <w:rsid w:val="00096D3A"/>
    <w:rsid w:val="000A0B63"/>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913"/>
    <w:rsid w:val="000B5321"/>
    <w:rsid w:val="000B7E18"/>
    <w:rsid w:val="000C10AF"/>
    <w:rsid w:val="000C1447"/>
    <w:rsid w:val="000C1572"/>
    <w:rsid w:val="000C1655"/>
    <w:rsid w:val="000C1C7C"/>
    <w:rsid w:val="000C1E8D"/>
    <w:rsid w:val="000C267D"/>
    <w:rsid w:val="000C272D"/>
    <w:rsid w:val="000C2DCB"/>
    <w:rsid w:val="000C36B2"/>
    <w:rsid w:val="000C387B"/>
    <w:rsid w:val="000C4169"/>
    <w:rsid w:val="000C5E28"/>
    <w:rsid w:val="000C7302"/>
    <w:rsid w:val="000C7721"/>
    <w:rsid w:val="000C77A8"/>
    <w:rsid w:val="000C7B30"/>
    <w:rsid w:val="000D014A"/>
    <w:rsid w:val="000D09D4"/>
    <w:rsid w:val="000D100C"/>
    <w:rsid w:val="000D1118"/>
    <w:rsid w:val="000D1AFE"/>
    <w:rsid w:val="000D2F9E"/>
    <w:rsid w:val="000D2FD1"/>
    <w:rsid w:val="000D3B54"/>
    <w:rsid w:val="000D419E"/>
    <w:rsid w:val="000D46AE"/>
    <w:rsid w:val="000D4C0A"/>
    <w:rsid w:val="000D59A0"/>
    <w:rsid w:val="000D5A50"/>
    <w:rsid w:val="000D5DA6"/>
    <w:rsid w:val="000D6647"/>
    <w:rsid w:val="000D6C03"/>
    <w:rsid w:val="000E0476"/>
    <w:rsid w:val="000E0508"/>
    <w:rsid w:val="000E2C73"/>
    <w:rsid w:val="000E4AB5"/>
    <w:rsid w:val="000E74CD"/>
    <w:rsid w:val="000E7A8A"/>
    <w:rsid w:val="000E7EBE"/>
    <w:rsid w:val="000F13EB"/>
    <w:rsid w:val="000F22EE"/>
    <w:rsid w:val="000F2C7E"/>
    <w:rsid w:val="000F3231"/>
    <w:rsid w:val="000F3FD4"/>
    <w:rsid w:val="000F413F"/>
    <w:rsid w:val="000F453A"/>
    <w:rsid w:val="000F4A84"/>
    <w:rsid w:val="000F554C"/>
    <w:rsid w:val="000F6101"/>
    <w:rsid w:val="000F6E2B"/>
    <w:rsid w:val="0010026D"/>
    <w:rsid w:val="00100753"/>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00B"/>
    <w:rsid w:val="001154EA"/>
    <w:rsid w:val="0011694C"/>
    <w:rsid w:val="0012178A"/>
    <w:rsid w:val="001219C3"/>
    <w:rsid w:val="00121F4D"/>
    <w:rsid w:val="0012228D"/>
    <w:rsid w:val="00122D2B"/>
    <w:rsid w:val="001235BA"/>
    <w:rsid w:val="001246DB"/>
    <w:rsid w:val="0012604E"/>
    <w:rsid w:val="00126374"/>
    <w:rsid w:val="00127583"/>
    <w:rsid w:val="00127D45"/>
    <w:rsid w:val="00130B6F"/>
    <w:rsid w:val="001322E6"/>
    <w:rsid w:val="00133475"/>
    <w:rsid w:val="001334FF"/>
    <w:rsid w:val="001339DD"/>
    <w:rsid w:val="0013463E"/>
    <w:rsid w:val="001348B1"/>
    <w:rsid w:val="00136DCF"/>
    <w:rsid w:val="00136EFA"/>
    <w:rsid w:val="00137DEF"/>
    <w:rsid w:val="00140EC7"/>
    <w:rsid w:val="00141534"/>
    <w:rsid w:val="00141689"/>
    <w:rsid w:val="001417B2"/>
    <w:rsid w:val="00141BD6"/>
    <w:rsid w:val="00141DCA"/>
    <w:rsid w:val="00141DE5"/>
    <w:rsid w:val="00142833"/>
    <w:rsid w:val="00142B41"/>
    <w:rsid w:val="00144CB3"/>
    <w:rsid w:val="001450AF"/>
    <w:rsid w:val="00145699"/>
    <w:rsid w:val="00145A1D"/>
    <w:rsid w:val="00146624"/>
    <w:rsid w:val="001477F9"/>
    <w:rsid w:val="00147D78"/>
    <w:rsid w:val="00151031"/>
    <w:rsid w:val="00151E95"/>
    <w:rsid w:val="00151F3A"/>
    <w:rsid w:val="00152507"/>
    <w:rsid w:val="00152C27"/>
    <w:rsid w:val="00152FF1"/>
    <w:rsid w:val="00153BCE"/>
    <w:rsid w:val="001540B7"/>
    <w:rsid w:val="00154528"/>
    <w:rsid w:val="001547DB"/>
    <w:rsid w:val="00154FD8"/>
    <w:rsid w:val="0015550B"/>
    <w:rsid w:val="001573C6"/>
    <w:rsid w:val="001574AA"/>
    <w:rsid w:val="00157ADA"/>
    <w:rsid w:val="00157F09"/>
    <w:rsid w:val="0016001C"/>
    <w:rsid w:val="0016119F"/>
    <w:rsid w:val="001613D0"/>
    <w:rsid w:val="0016151F"/>
    <w:rsid w:val="001617B9"/>
    <w:rsid w:val="00162409"/>
    <w:rsid w:val="00163E85"/>
    <w:rsid w:val="00164388"/>
    <w:rsid w:val="00165BFB"/>
    <w:rsid w:val="0016628B"/>
    <w:rsid w:val="001665E8"/>
    <w:rsid w:val="00167AB6"/>
    <w:rsid w:val="00167FEE"/>
    <w:rsid w:val="0017079F"/>
    <w:rsid w:val="00170D68"/>
    <w:rsid w:val="00171230"/>
    <w:rsid w:val="00171566"/>
    <w:rsid w:val="0017225E"/>
    <w:rsid w:val="00173F7B"/>
    <w:rsid w:val="001746F3"/>
    <w:rsid w:val="00174BB7"/>
    <w:rsid w:val="00174DF8"/>
    <w:rsid w:val="001767B4"/>
    <w:rsid w:val="00177565"/>
    <w:rsid w:val="00182591"/>
    <w:rsid w:val="00182858"/>
    <w:rsid w:val="00182878"/>
    <w:rsid w:val="00182C33"/>
    <w:rsid w:val="00182C49"/>
    <w:rsid w:val="00183507"/>
    <w:rsid w:val="001840CE"/>
    <w:rsid w:val="00185348"/>
    <w:rsid w:val="0018555B"/>
    <w:rsid w:val="00186762"/>
    <w:rsid w:val="0018757E"/>
    <w:rsid w:val="001875CF"/>
    <w:rsid w:val="0018761F"/>
    <w:rsid w:val="001878E8"/>
    <w:rsid w:val="00187D58"/>
    <w:rsid w:val="001907D1"/>
    <w:rsid w:val="00190ED3"/>
    <w:rsid w:val="001924EB"/>
    <w:rsid w:val="00193A59"/>
    <w:rsid w:val="0019404A"/>
    <w:rsid w:val="0019499A"/>
    <w:rsid w:val="00194C29"/>
    <w:rsid w:val="00195222"/>
    <w:rsid w:val="00195E60"/>
    <w:rsid w:val="00196A6B"/>
    <w:rsid w:val="00196C72"/>
    <w:rsid w:val="00197A18"/>
    <w:rsid w:val="001A02D7"/>
    <w:rsid w:val="001A0580"/>
    <w:rsid w:val="001A13B8"/>
    <w:rsid w:val="001A13EE"/>
    <w:rsid w:val="001A272E"/>
    <w:rsid w:val="001A3A45"/>
    <w:rsid w:val="001A407B"/>
    <w:rsid w:val="001A4303"/>
    <w:rsid w:val="001A530D"/>
    <w:rsid w:val="001A6844"/>
    <w:rsid w:val="001A7914"/>
    <w:rsid w:val="001A79B4"/>
    <w:rsid w:val="001B011C"/>
    <w:rsid w:val="001B3919"/>
    <w:rsid w:val="001B3BA2"/>
    <w:rsid w:val="001B424E"/>
    <w:rsid w:val="001B4EDA"/>
    <w:rsid w:val="001B5444"/>
    <w:rsid w:val="001B5690"/>
    <w:rsid w:val="001B5C38"/>
    <w:rsid w:val="001B5CDA"/>
    <w:rsid w:val="001B5D04"/>
    <w:rsid w:val="001B5E25"/>
    <w:rsid w:val="001B6315"/>
    <w:rsid w:val="001B663F"/>
    <w:rsid w:val="001B7E7A"/>
    <w:rsid w:val="001C0887"/>
    <w:rsid w:val="001C0915"/>
    <w:rsid w:val="001C129C"/>
    <w:rsid w:val="001C13AB"/>
    <w:rsid w:val="001C2864"/>
    <w:rsid w:val="001C317C"/>
    <w:rsid w:val="001C4309"/>
    <w:rsid w:val="001C4850"/>
    <w:rsid w:val="001C5812"/>
    <w:rsid w:val="001C5EC8"/>
    <w:rsid w:val="001C6277"/>
    <w:rsid w:val="001C62D9"/>
    <w:rsid w:val="001C6D39"/>
    <w:rsid w:val="001C7419"/>
    <w:rsid w:val="001C7654"/>
    <w:rsid w:val="001D0F90"/>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F0174"/>
    <w:rsid w:val="001F0CEB"/>
    <w:rsid w:val="001F2FD7"/>
    <w:rsid w:val="001F43B9"/>
    <w:rsid w:val="001F492C"/>
    <w:rsid w:val="001F5740"/>
    <w:rsid w:val="00200F37"/>
    <w:rsid w:val="002019EE"/>
    <w:rsid w:val="00201F8C"/>
    <w:rsid w:val="00202CCC"/>
    <w:rsid w:val="00202EA2"/>
    <w:rsid w:val="002036B7"/>
    <w:rsid w:val="0020389E"/>
    <w:rsid w:val="00203B78"/>
    <w:rsid w:val="00204A7E"/>
    <w:rsid w:val="00205190"/>
    <w:rsid w:val="00206D34"/>
    <w:rsid w:val="00207C80"/>
    <w:rsid w:val="00207DBA"/>
    <w:rsid w:val="00207EFF"/>
    <w:rsid w:val="00212183"/>
    <w:rsid w:val="00212D00"/>
    <w:rsid w:val="002145D0"/>
    <w:rsid w:val="0021553C"/>
    <w:rsid w:val="0021635A"/>
    <w:rsid w:val="0022021E"/>
    <w:rsid w:val="0022029C"/>
    <w:rsid w:val="00220DFB"/>
    <w:rsid w:val="00221E1C"/>
    <w:rsid w:val="00221F9B"/>
    <w:rsid w:val="00222F85"/>
    <w:rsid w:val="00223086"/>
    <w:rsid w:val="00223753"/>
    <w:rsid w:val="0022573E"/>
    <w:rsid w:val="00226415"/>
    <w:rsid w:val="0022682E"/>
    <w:rsid w:val="002271D6"/>
    <w:rsid w:val="00227C61"/>
    <w:rsid w:val="00230C9D"/>
    <w:rsid w:val="0023297D"/>
    <w:rsid w:val="00232AE3"/>
    <w:rsid w:val="00233255"/>
    <w:rsid w:val="002340F5"/>
    <w:rsid w:val="002345F7"/>
    <w:rsid w:val="00235026"/>
    <w:rsid w:val="00235121"/>
    <w:rsid w:val="00235365"/>
    <w:rsid w:val="00235D85"/>
    <w:rsid w:val="0023621B"/>
    <w:rsid w:val="00236E9A"/>
    <w:rsid w:val="00237649"/>
    <w:rsid w:val="0023791D"/>
    <w:rsid w:val="00240402"/>
    <w:rsid w:val="002405BA"/>
    <w:rsid w:val="00241492"/>
    <w:rsid w:val="0024186F"/>
    <w:rsid w:val="00242D4C"/>
    <w:rsid w:val="002432BE"/>
    <w:rsid w:val="002435DB"/>
    <w:rsid w:val="00243DC2"/>
    <w:rsid w:val="00244E83"/>
    <w:rsid w:val="00245602"/>
    <w:rsid w:val="002458AE"/>
    <w:rsid w:val="00246FCC"/>
    <w:rsid w:val="002476A0"/>
    <w:rsid w:val="0025024B"/>
    <w:rsid w:val="0025094A"/>
    <w:rsid w:val="002512B6"/>
    <w:rsid w:val="00252787"/>
    <w:rsid w:val="002528AA"/>
    <w:rsid w:val="00253B19"/>
    <w:rsid w:val="00253FE8"/>
    <w:rsid w:val="00254682"/>
    <w:rsid w:val="00254BEB"/>
    <w:rsid w:val="00256D26"/>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71CD"/>
    <w:rsid w:val="00267FB5"/>
    <w:rsid w:val="002705FF"/>
    <w:rsid w:val="002718E9"/>
    <w:rsid w:val="00271E30"/>
    <w:rsid w:val="00272837"/>
    <w:rsid w:val="00273A88"/>
    <w:rsid w:val="00274802"/>
    <w:rsid w:val="00275E30"/>
    <w:rsid w:val="0027660A"/>
    <w:rsid w:val="002768FB"/>
    <w:rsid w:val="00276D78"/>
    <w:rsid w:val="00277C7B"/>
    <w:rsid w:val="00280054"/>
    <w:rsid w:val="0028092D"/>
    <w:rsid w:val="002813C7"/>
    <w:rsid w:val="00281789"/>
    <w:rsid w:val="00283901"/>
    <w:rsid w:val="00283DFF"/>
    <w:rsid w:val="00284AA1"/>
    <w:rsid w:val="002856B3"/>
    <w:rsid w:val="00286DD8"/>
    <w:rsid w:val="002914B8"/>
    <w:rsid w:val="00292C30"/>
    <w:rsid w:val="002932EE"/>
    <w:rsid w:val="0029356A"/>
    <w:rsid w:val="00293967"/>
    <w:rsid w:val="00293EE5"/>
    <w:rsid w:val="00296844"/>
    <w:rsid w:val="002974C1"/>
    <w:rsid w:val="00297506"/>
    <w:rsid w:val="00297F1A"/>
    <w:rsid w:val="002A1044"/>
    <w:rsid w:val="002A1869"/>
    <w:rsid w:val="002A3354"/>
    <w:rsid w:val="002A3570"/>
    <w:rsid w:val="002A375D"/>
    <w:rsid w:val="002A3F73"/>
    <w:rsid w:val="002A485C"/>
    <w:rsid w:val="002A4A3A"/>
    <w:rsid w:val="002A4B95"/>
    <w:rsid w:val="002A534F"/>
    <w:rsid w:val="002A6232"/>
    <w:rsid w:val="002A7725"/>
    <w:rsid w:val="002A7774"/>
    <w:rsid w:val="002B0195"/>
    <w:rsid w:val="002B09DE"/>
    <w:rsid w:val="002B1651"/>
    <w:rsid w:val="002B1986"/>
    <w:rsid w:val="002B210A"/>
    <w:rsid w:val="002B23BF"/>
    <w:rsid w:val="002B2D83"/>
    <w:rsid w:val="002B4039"/>
    <w:rsid w:val="002B57CD"/>
    <w:rsid w:val="002B5A47"/>
    <w:rsid w:val="002B5B79"/>
    <w:rsid w:val="002B5FFD"/>
    <w:rsid w:val="002B6069"/>
    <w:rsid w:val="002B631A"/>
    <w:rsid w:val="002B658F"/>
    <w:rsid w:val="002B758D"/>
    <w:rsid w:val="002C0D82"/>
    <w:rsid w:val="002C1657"/>
    <w:rsid w:val="002C210D"/>
    <w:rsid w:val="002C2837"/>
    <w:rsid w:val="002C3673"/>
    <w:rsid w:val="002C3F0C"/>
    <w:rsid w:val="002C46E8"/>
    <w:rsid w:val="002C49C2"/>
    <w:rsid w:val="002C4CFA"/>
    <w:rsid w:val="002C5973"/>
    <w:rsid w:val="002C6439"/>
    <w:rsid w:val="002C66D3"/>
    <w:rsid w:val="002D2AC8"/>
    <w:rsid w:val="002D2C8F"/>
    <w:rsid w:val="002D33FE"/>
    <w:rsid w:val="002D419C"/>
    <w:rsid w:val="002D5B55"/>
    <w:rsid w:val="002D6647"/>
    <w:rsid w:val="002D754F"/>
    <w:rsid w:val="002D7AC9"/>
    <w:rsid w:val="002E002F"/>
    <w:rsid w:val="002E1140"/>
    <w:rsid w:val="002E160D"/>
    <w:rsid w:val="002E1F91"/>
    <w:rsid w:val="002E341B"/>
    <w:rsid w:val="002E3A58"/>
    <w:rsid w:val="002E3D0E"/>
    <w:rsid w:val="002E529F"/>
    <w:rsid w:val="002E6F0D"/>
    <w:rsid w:val="002E6F0E"/>
    <w:rsid w:val="002E7D35"/>
    <w:rsid w:val="002E7E04"/>
    <w:rsid w:val="002E7EDE"/>
    <w:rsid w:val="002F0098"/>
    <w:rsid w:val="002F023C"/>
    <w:rsid w:val="002F02E7"/>
    <w:rsid w:val="002F0371"/>
    <w:rsid w:val="002F0CC3"/>
    <w:rsid w:val="002F0E2C"/>
    <w:rsid w:val="002F143B"/>
    <w:rsid w:val="002F1CA3"/>
    <w:rsid w:val="002F2D4F"/>
    <w:rsid w:val="002F2DFC"/>
    <w:rsid w:val="002F3A17"/>
    <w:rsid w:val="002F4C8D"/>
    <w:rsid w:val="002F4F28"/>
    <w:rsid w:val="002F5A2B"/>
    <w:rsid w:val="002F5F48"/>
    <w:rsid w:val="002F6685"/>
    <w:rsid w:val="002F69A5"/>
    <w:rsid w:val="002F7014"/>
    <w:rsid w:val="002F7AD7"/>
    <w:rsid w:val="002F7D83"/>
    <w:rsid w:val="003018C0"/>
    <w:rsid w:val="00301B73"/>
    <w:rsid w:val="0030204A"/>
    <w:rsid w:val="0030229E"/>
    <w:rsid w:val="00302869"/>
    <w:rsid w:val="00302DF0"/>
    <w:rsid w:val="0030395E"/>
    <w:rsid w:val="00304AA1"/>
    <w:rsid w:val="00304E27"/>
    <w:rsid w:val="00305FCE"/>
    <w:rsid w:val="0030645D"/>
    <w:rsid w:val="00306F81"/>
    <w:rsid w:val="003072F6"/>
    <w:rsid w:val="00307628"/>
    <w:rsid w:val="00307948"/>
    <w:rsid w:val="00307C38"/>
    <w:rsid w:val="003101E2"/>
    <w:rsid w:val="0031059F"/>
    <w:rsid w:val="00310B96"/>
    <w:rsid w:val="00311192"/>
    <w:rsid w:val="0031149E"/>
    <w:rsid w:val="00311552"/>
    <w:rsid w:val="0031211E"/>
    <w:rsid w:val="00312363"/>
    <w:rsid w:val="00312836"/>
    <w:rsid w:val="00313560"/>
    <w:rsid w:val="003142DC"/>
    <w:rsid w:val="003147F8"/>
    <w:rsid w:val="00314E1C"/>
    <w:rsid w:val="00315781"/>
    <w:rsid w:val="00315BEB"/>
    <w:rsid w:val="003164E7"/>
    <w:rsid w:val="003168D3"/>
    <w:rsid w:val="00316922"/>
    <w:rsid w:val="003172C9"/>
    <w:rsid w:val="003178ED"/>
    <w:rsid w:val="00317FE8"/>
    <w:rsid w:val="003200FB"/>
    <w:rsid w:val="003204BE"/>
    <w:rsid w:val="00320713"/>
    <w:rsid w:val="003209D6"/>
    <w:rsid w:val="00320FDC"/>
    <w:rsid w:val="00321447"/>
    <w:rsid w:val="00321894"/>
    <w:rsid w:val="00321D1F"/>
    <w:rsid w:val="00322479"/>
    <w:rsid w:val="003226E6"/>
    <w:rsid w:val="00322B83"/>
    <w:rsid w:val="00323353"/>
    <w:rsid w:val="00323A2C"/>
    <w:rsid w:val="00323F64"/>
    <w:rsid w:val="003252EF"/>
    <w:rsid w:val="003254F7"/>
    <w:rsid w:val="00325A18"/>
    <w:rsid w:val="003264EB"/>
    <w:rsid w:val="003271BA"/>
    <w:rsid w:val="003278DD"/>
    <w:rsid w:val="003304BE"/>
    <w:rsid w:val="00330D0F"/>
    <w:rsid w:val="003310EE"/>
    <w:rsid w:val="0033185E"/>
    <w:rsid w:val="0033187F"/>
    <w:rsid w:val="00331BD3"/>
    <w:rsid w:val="0033242A"/>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8C6"/>
    <w:rsid w:val="00344108"/>
    <w:rsid w:val="00345B23"/>
    <w:rsid w:val="00345E06"/>
    <w:rsid w:val="0034665C"/>
    <w:rsid w:val="0034682E"/>
    <w:rsid w:val="00346F4E"/>
    <w:rsid w:val="00347105"/>
    <w:rsid w:val="00347187"/>
    <w:rsid w:val="003471AD"/>
    <w:rsid w:val="00347D0A"/>
    <w:rsid w:val="00347E4E"/>
    <w:rsid w:val="00350FF7"/>
    <w:rsid w:val="003510B1"/>
    <w:rsid w:val="00351259"/>
    <w:rsid w:val="003518E6"/>
    <w:rsid w:val="00352E8B"/>
    <w:rsid w:val="0035463D"/>
    <w:rsid w:val="0035562C"/>
    <w:rsid w:val="00355A06"/>
    <w:rsid w:val="00355ED4"/>
    <w:rsid w:val="00356F3C"/>
    <w:rsid w:val="0035764C"/>
    <w:rsid w:val="0035776A"/>
    <w:rsid w:val="0035784B"/>
    <w:rsid w:val="003604E3"/>
    <w:rsid w:val="00361303"/>
    <w:rsid w:val="00361488"/>
    <w:rsid w:val="003619CC"/>
    <w:rsid w:val="00361A1B"/>
    <w:rsid w:val="00363306"/>
    <w:rsid w:val="003634F6"/>
    <w:rsid w:val="00364482"/>
    <w:rsid w:val="00364812"/>
    <w:rsid w:val="00364F72"/>
    <w:rsid w:val="003652A9"/>
    <w:rsid w:val="00367DAC"/>
    <w:rsid w:val="003701B0"/>
    <w:rsid w:val="00370F7A"/>
    <w:rsid w:val="00371092"/>
    <w:rsid w:val="00373082"/>
    <w:rsid w:val="0037323D"/>
    <w:rsid w:val="00374B9B"/>
    <w:rsid w:val="00375714"/>
    <w:rsid w:val="00375753"/>
    <w:rsid w:val="00375942"/>
    <w:rsid w:val="00375EEF"/>
    <w:rsid w:val="00376B21"/>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DE2"/>
    <w:rsid w:val="003924DB"/>
    <w:rsid w:val="0039269F"/>
    <w:rsid w:val="00392B4E"/>
    <w:rsid w:val="00393056"/>
    <w:rsid w:val="00393633"/>
    <w:rsid w:val="00393FDF"/>
    <w:rsid w:val="003943C4"/>
    <w:rsid w:val="00394ABB"/>
    <w:rsid w:val="00394D7F"/>
    <w:rsid w:val="003952D7"/>
    <w:rsid w:val="003954A3"/>
    <w:rsid w:val="00395A2D"/>
    <w:rsid w:val="00396C2D"/>
    <w:rsid w:val="00396CA7"/>
    <w:rsid w:val="00396D73"/>
    <w:rsid w:val="003973AE"/>
    <w:rsid w:val="003973F7"/>
    <w:rsid w:val="003978B9"/>
    <w:rsid w:val="003979EE"/>
    <w:rsid w:val="00397A04"/>
    <w:rsid w:val="003A1336"/>
    <w:rsid w:val="003A1A92"/>
    <w:rsid w:val="003A2235"/>
    <w:rsid w:val="003A2AFA"/>
    <w:rsid w:val="003A2B72"/>
    <w:rsid w:val="003A38C7"/>
    <w:rsid w:val="003A5451"/>
    <w:rsid w:val="003A5B55"/>
    <w:rsid w:val="003A7E43"/>
    <w:rsid w:val="003B0822"/>
    <w:rsid w:val="003B126E"/>
    <w:rsid w:val="003B1C09"/>
    <w:rsid w:val="003B1E18"/>
    <w:rsid w:val="003B2197"/>
    <w:rsid w:val="003B2E7E"/>
    <w:rsid w:val="003B4616"/>
    <w:rsid w:val="003B46D3"/>
    <w:rsid w:val="003B47B6"/>
    <w:rsid w:val="003B5205"/>
    <w:rsid w:val="003B5A88"/>
    <w:rsid w:val="003B5E20"/>
    <w:rsid w:val="003B6D27"/>
    <w:rsid w:val="003B7A2F"/>
    <w:rsid w:val="003B7BB3"/>
    <w:rsid w:val="003B7C66"/>
    <w:rsid w:val="003B7CE2"/>
    <w:rsid w:val="003B7D74"/>
    <w:rsid w:val="003B7FB3"/>
    <w:rsid w:val="003C0BFA"/>
    <w:rsid w:val="003C0C9B"/>
    <w:rsid w:val="003C12F2"/>
    <w:rsid w:val="003C2EB9"/>
    <w:rsid w:val="003C332D"/>
    <w:rsid w:val="003C390C"/>
    <w:rsid w:val="003C471D"/>
    <w:rsid w:val="003C53AD"/>
    <w:rsid w:val="003C5D51"/>
    <w:rsid w:val="003C5D7E"/>
    <w:rsid w:val="003C5FED"/>
    <w:rsid w:val="003C6756"/>
    <w:rsid w:val="003C6C83"/>
    <w:rsid w:val="003D06C7"/>
    <w:rsid w:val="003D08CC"/>
    <w:rsid w:val="003D0BDD"/>
    <w:rsid w:val="003D0C47"/>
    <w:rsid w:val="003D1658"/>
    <w:rsid w:val="003D194E"/>
    <w:rsid w:val="003D1988"/>
    <w:rsid w:val="003D2077"/>
    <w:rsid w:val="003D37A1"/>
    <w:rsid w:val="003D3C16"/>
    <w:rsid w:val="003D4C51"/>
    <w:rsid w:val="003D4D1A"/>
    <w:rsid w:val="003D5BDA"/>
    <w:rsid w:val="003D635D"/>
    <w:rsid w:val="003E1033"/>
    <w:rsid w:val="003E18C5"/>
    <w:rsid w:val="003E2776"/>
    <w:rsid w:val="003E3429"/>
    <w:rsid w:val="003E4F91"/>
    <w:rsid w:val="003E5005"/>
    <w:rsid w:val="003E517C"/>
    <w:rsid w:val="003E5418"/>
    <w:rsid w:val="003E579C"/>
    <w:rsid w:val="003E5D34"/>
    <w:rsid w:val="003E5DFB"/>
    <w:rsid w:val="003E6D06"/>
    <w:rsid w:val="003E7181"/>
    <w:rsid w:val="003E7611"/>
    <w:rsid w:val="003E77A9"/>
    <w:rsid w:val="003E794A"/>
    <w:rsid w:val="003F0006"/>
    <w:rsid w:val="003F00D4"/>
    <w:rsid w:val="003F0B7E"/>
    <w:rsid w:val="003F0F35"/>
    <w:rsid w:val="003F15B8"/>
    <w:rsid w:val="003F289E"/>
    <w:rsid w:val="003F29FB"/>
    <w:rsid w:val="003F4110"/>
    <w:rsid w:val="003F5032"/>
    <w:rsid w:val="003F526B"/>
    <w:rsid w:val="003F5913"/>
    <w:rsid w:val="003F5C3E"/>
    <w:rsid w:val="003F5F5A"/>
    <w:rsid w:val="003F63B6"/>
    <w:rsid w:val="003F6469"/>
    <w:rsid w:val="003F6E2A"/>
    <w:rsid w:val="003F6F8B"/>
    <w:rsid w:val="003F7E5F"/>
    <w:rsid w:val="003F7F17"/>
    <w:rsid w:val="003F7FCF"/>
    <w:rsid w:val="00400CF3"/>
    <w:rsid w:val="00401D58"/>
    <w:rsid w:val="00401DC6"/>
    <w:rsid w:val="00401F21"/>
    <w:rsid w:val="00402747"/>
    <w:rsid w:val="00403812"/>
    <w:rsid w:val="0040433B"/>
    <w:rsid w:val="00404864"/>
    <w:rsid w:val="0040513E"/>
    <w:rsid w:val="004054F5"/>
    <w:rsid w:val="0040585E"/>
    <w:rsid w:val="00405946"/>
    <w:rsid w:val="004060F3"/>
    <w:rsid w:val="00407AE2"/>
    <w:rsid w:val="00407C05"/>
    <w:rsid w:val="00407CE7"/>
    <w:rsid w:val="00410738"/>
    <w:rsid w:val="00410BDD"/>
    <w:rsid w:val="00411E6B"/>
    <w:rsid w:val="004120ED"/>
    <w:rsid w:val="004132F8"/>
    <w:rsid w:val="00413DEA"/>
    <w:rsid w:val="00414042"/>
    <w:rsid w:val="00414918"/>
    <w:rsid w:val="00414EA5"/>
    <w:rsid w:val="00414F72"/>
    <w:rsid w:val="004158D1"/>
    <w:rsid w:val="00415B53"/>
    <w:rsid w:val="00416694"/>
    <w:rsid w:val="00416838"/>
    <w:rsid w:val="004177BD"/>
    <w:rsid w:val="00417E98"/>
    <w:rsid w:val="00417F40"/>
    <w:rsid w:val="00420736"/>
    <w:rsid w:val="00420AF3"/>
    <w:rsid w:val="00420C3F"/>
    <w:rsid w:val="00420FBB"/>
    <w:rsid w:val="00421210"/>
    <w:rsid w:val="00421948"/>
    <w:rsid w:val="004219B4"/>
    <w:rsid w:val="00422E8D"/>
    <w:rsid w:val="00423E39"/>
    <w:rsid w:val="00423F90"/>
    <w:rsid w:val="00424606"/>
    <w:rsid w:val="00424610"/>
    <w:rsid w:val="00425852"/>
    <w:rsid w:val="00425BD7"/>
    <w:rsid w:val="0042652B"/>
    <w:rsid w:val="004269EC"/>
    <w:rsid w:val="00426C63"/>
    <w:rsid w:val="00426D1C"/>
    <w:rsid w:val="00427B4A"/>
    <w:rsid w:val="00430ED6"/>
    <w:rsid w:val="00431295"/>
    <w:rsid w:val="00431914"/>
    <w:rsid w:val="00433245"/>
    <w:rsid w:val="00433FAC"/>
    <w:rsid w:val="004342D2"/>
    <w:rsid w:val="004350D9"/>
    <w:rsid w:val="0043613E"/>
    <w:rsid w:val="00440F6B"/>
    <w:rsid w:val="004425FE"/>
    <w:rsid w:val="00442A67"/>
    <w:rsid w:val="0044338E"/>
    <w:rsid w:val="00443895"/>
    <w:rsid w:val="004443B6"/>
    <w:rsid w:val="00444F4B"/>
    <w:rsid w:val="00445510"/>
    <w:rsid w:val="00447E57"/>
    <w:rsid w:val="00447FDF"/>
    <w:rsid w:val="00450441"/>
    <w:rsid w:val="004504C7"/>
    <w:rsid w:val="0045171A"/>
    <w:rsid w:val="00452D87"/>
    <w:rsid w:val="00452E1D"/>
    <w:rsid w:val="00453D12"/>
    <w:rsid w:val="00454792"/>
    <w:rsid w:val="00455186"/>
    <w:rsid w:val="004552F0"/>
    <w:rsid w:val="00455BA3"/>
    <w:rsid w:val="004564B6"/>
    <w:rsid w:val="004573AF"/>
    <w:rsid w:val="004576F8"/>
    <w:rsid w:val="00457789"/>
    <w:rsid w:val="00457906"/>
    <w:rsid w:val="0045790D"/>
    <w:rsid w:val="004600C2"/>
    <w:rsid w:val="00460856"/>
    <w:rsid w:val="00460953"/>
    <w:rsid w:val="00460B04"/>
    <w:rsid w:val="00460C38"/>
    <w:rsid w:val="004613BA"/>
    <w:rsid w:val="004613D3"/>
    <w:rsid w:val="0046214C"/>
    <w:rsid w:val="004622CC"/>
    <w:rsid w:val="00462581"/>
    <w:rsid w:val="00462885"/>
    <w:rsid w:val="00462C81"/>
    <w:rsid w:val="004634B3"/>
    <w:rsid w:val="00464105"/>
    <w:rsid w:val="00464A35"/>
    <w:rsid w:val="0046598B"/>
    <w:rsid w:val="0046671D"/>
    <w:rsid w:val="00466A6E"/>
    <w:rsid w:val="0046700E"/>
    <w:rsid w:val="00467225"/>
    <w:rsid w:val="0046753D"/>
    <w:rsid w:val="00467756"/>
    <w:rsid w:val="00467B5C"/>
    <w:rsid w:val="004708AC"/>
    <w:rsid w:val="00470DAC"/>
    <w:rsid w:val="004715BD"/>
    <w:rsid w:val="00471745"/>
    <w:rsid w:val="00471F0F"/>
    <w:rsid w:val="00472B9F"/>
    <w:rsid w:val="004730F9"/>
    <w:rsid w:val="004734D4"/>
    <w:rsid w:val="0047370F"/>
    <w:rsid w:val="00473A35"/>
    <w:rsid w:val="0047453E"/>
    <w:rsid w:val="00476659"/>
    <w:rsid w:val="00476F8B"/>
    <w:rsid w:val="00477385"/>
    <w:rsid w:val="00477DB5"/>
    <w:rsid w:val="004815E3"/>
    <w:rsid w:val="00481881"/>
    <w:rsid w:val="00482C9C"/>
    <w:rsid w:val="00484BDE"/>
    <w:rsid w:val="00484CAC"/>
    <w:rsid w:val="0048511D"/>
    <w:rsid w:val="00485144"/>
    <w:rsid w:val="0048522E"/>
    <w:rsid w:val="004853E9"/>
    <w:rsid w:val="00485BA1"/>
    <w:rsid w:val="00486757"/>
    <w:rsid w:val="00490A36"/>
    <w:rsid w:val="00490E82"/>
    <w:rsid w:val="00491016"/>
    <w:rsid w:val="0049132D"/>
    <w:rsid w:val="00491B82"/>
    <w:rsid w:val="00493371"/>
    <w:rsid w:val="00493454"/>
    <w:rsid w:val="004937AC"/>
    <w:rsid w:val="00494339"/>
    <w:rsid w:val="004943D2"/>
    <w:rsid w:val="004946E1"/>
    <w:rsid w:val="0049491E"/>
    <w:rsid w:val="00495819"/>
    <w:rsid w:val="00495B24"/>
    <w:rsid w:val="00496766"/>
    <w:rsid w:val="00496A53"/>
    <w:rsid w:val="00497C0C"/>
    <w:rsid w:val="004A00F8"/>
    <w:rsid w:val="004A09DA"/>
    <w:rsid w:val="004A115E"/>
    <w:rsid w:val="004A17D8"/>
    <w:rsid w:val="004A1A30"/>
    <w:rsid w:val="004A1D78"/>
    <w:rsid w:val="004A3C67"/>
    <w:rsid w:val="004A44F7"/>
    <w:rsid w:val="004A4B78"/>
    <w:rsid w:val="004A52C5"/>
    <w:rsid w:val="004A5512"/>
    <w:rsid w:val="004A5E21"/>
    <w:rsid w:val="004A6E07"/>
    <w:rsid w:val="004A7125"/>
    <w:rsid w:val="004B0173"/>
    <w:rsid w:val="004B0D35"/>
    <w:rsid w:val="004B1A11"/>
    <w:rsid w:val="004B254F"/>
    <w:rsid w:val="004B31EA"/>
    <w:rsid w:val="004B3F67"/>
    <w:rsid w:val="004B4E4B"/>
    <w:rsid w:val="004B4F70"/>
    <w:rsid w:val="004B5BDB"/>
    <w:rsid w:val="004B5F5E"/>
    <w:rsid w:val="004B647F"/>
    <w:rsid w:val="004B704C"/>
    <w:rsid w:val="004B729D"/>
    <w:rsid w:val="004B7BFC"/>
    <w:rsid w:val="004C03B3"/>
    <w:rsid w:val="004C0440"/>
    <w:rsid w:val="004C100C"/>
    <w:rsid w:val="004C2253"/>
    <w:rsid w:val="004C2A7F"/>
    <w:rsid w:val="004C3070"/>
    <w:rsid w:val="004C3267"/>
    <w:rsid w:val="004C39CE"/>
    <w:rsid w:val="004C39FC"/>
    <w:rsid w:val="004C445B"/>
    <w:rsid w:val="004C4BA9"/>
    <w:rsid w:val="004C6D62"/>
    <w:rsid w:val="004C74D2"/>
    <w:rsid w:val="004D1790"/>
    <w:rsid w:val="004D1DB5"/>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A34"/>
    <w:rsid w:val="004E25E7"/>
    <w:rsid w:val="004E27DD"/>
    <w:rsid w:val="004E341C"/>
    <w:rsid w:val="004E392E"/>
    <w:rsid w:val="004E3D69"/>
    <w:rsid w:val="004E46C5"/>
    <w:rsid w:val="004E4968"/>
    <w:rsid w:val="004E6460"/>
    <w:rsid w:val="004E68C4"/>
    <w:rsid w:val="004E6B06"/>
    <w:rsid w:val="004E6F07"/>
    <w:rsid w:val="004E6F73"/>
    <w:rsid w:val="004E703C"/>
    <w:rsid w:val="004F03FC"/>
    <w:rsid w:val="004F040A"/>
    <w:rsid w:val="004F07ED"/>
    <w:rsid w:val="004F0C8D"/>
    <w:rsid w:val="004F0F3A"/>
    <w:rsid w:val="004F1041"/>
    <w:rsid w:val="004F2C91"/>
    <w:rsid w:val="004F45D3"/>
    <w:rsid w:val="004F4774"/>
    <w:rsid w:val="004F492A"/>
    <w:rsid w:val="004F4B60"/>
    <w:rsid w:val="004F5377"/>
    <w:rsid w:val="004F575D"/>
    <w:rsid w:val="004F62D2"/>
    <w:rsid w:val="004F6622"/>
    <w:rsid w:val="004F6869"/>
    <w:rsid w:val="004F6B65"/>
    <w:rsid w:val="004F7955"/>
    <w:rsid w:val="004F7C74"/>
    <w:rsid w:val="005018A6"/>
    <w:rsid w:val="0050199C"/>
    <w:rsid w:val="00501B4B"/>
    <w:rsid w:val="00501D7C"/>
    <w:rsid w:val="005021B6"/>
    <w:rsid w:val="00502309"/>
    <w:rsid w:val="00502BA4"/>
    <w:rsid w:val="00502CE5"/>
    <w:rsid w:val="00502D1B"/>
    <w:rsid w:val="00503DEE"/>
    <w:rsid w:val="00504071"/>
    <w:rsid w:val="005046F4"/>
    <w:rsid w:val="00504DC7"/>
    <w:rsid w:val="00504ED6"/>
    <w:rsid w:val="005052F9"/>
    <w:rsid w:val="00506742"/>
    <w:rsid w:val="00506A89"/>
    <w:rsid w:val="00507C47"/>
    <w:rsid w:val="00510D0D"/>
    <w:rsid w:val="005115FC"/>
    <w:rsid w:val="00512B9B"/>
    <w:rsid w:val="00512DBF"/>
    <w:rsid w:val="00513EBE"/>
    <w:rsid w:val="00513F82"/>
    <w:rsid w:val="00514013"/>
    <w:rsid w:val="00514704"/>
    <w:rsid w:val="005159BA"/>
    <w:rsid w:val="005165BD"/>
    <w:rsid w:val="00520FE1"/>
    <w:rsid w:val="00522A63"/>
    <w:rsid w:val="005238C1"/>
    <w:rsid w:val="00523B91"/>
    <w:rsid w:val="00524180"/>
    <w:rsid w:val="00524DC7"/>
    <w:rsid w:val="00524FC0"/>
    <w:rsid w:val="00525BCF"/>
    <w:rsid w:val="00525E65"/>
    <w:rsid w:val="0052694D"/>
    <w:rsid w:val="005274D3"/>
    <w:rsid w:val="005279A9"/>
    <w:rsid w:val="005304B0"/>
    <w:rsid w:val="00530B73"/>
    <w:rsid w:val="00530DF3"/>
    <w:rsid w:val="0053187A"/>
    <w:rsid w:val="00531887"/>
    <w:rsid w:val="00531E48"/>
    <w:rsid w:val="0053269E"/>
    <w:rsid w:val="00532719"/>
    <w:rsid w:val="00532A41"/>
    <w:rsid w:val="00534051"/>
    <w:rsid w:val="00534664"/>
    <w:rsid w:val="00534E85"/>
    <w:rsid w:val="00535E74"/>
    <w:rsid w:val="00535FA9"/>
    <w:rsid w:val="00535FB3"/>
    <w:rsid w:val="005366F6"/>
    <w:rsid w:val="00536830"/>
    <w:rsid w:val="00536A26"/>
    <w:rsid w:val="00536E29"/>
    <w:rsid w:val="005407C6"/>
    <w:rsid w:val="005410CC"/>
    <w:rsid w:val="0054499B"/>
    <w:rsid w:val="00544B6F"/>
    <w:rsid w:val="0054516A"/>
    <w:rsid w:val="00545C6E"/>
    <w:rsid w:val="00545F12"/>
    <w:rsid w:val="00546AF2"/>
    <w:rsid w:val="0054719A"/>
    <w:rsid w:val="005476A4"/>
    <w:rsid w:val="005514E6"/>
    <w:rsid w:val="00551525"/>
    <w:rsid w:val="00551907"/>
    <w:rsid w:val="0055262B"/>
    <w:rsid w:val="0055517D"/>
    <w:rsid w:val="0055577A"/>
    <w:rsid w:val="00555C7A"/>
    <w:rsid w:val="00555DD0"/>
    <w:rsid w:val="005561DB"/>
    <w:rsid w:val="005575A5"/>
    <w:rsid w:val="00557C0C"/>
    <w:rsid w:val="0056019A"/>
    <w:rsid w:val="00560267"/>
    <w:rsid w:val="00560531"/>
    <w:rsid w:val="005606E2"/>
    <w:rsid w:val="00560F32"/>
    <w:rsid w:val="0056145C"/>
    <w:rsid w:val="00561B5D"/>
    <w:rsid w:val="005625D9"/>
    <w:rsid w:val="00562C3A"/>
    <w:rsid w:val="00563DA8"/>
    <w:rsid w:val="00563EDA"/>
    <w:rsid w:val="005640E3"/>
    <w:rsid w:val="0056412C"/>
    <w:rsid w:val="00564933"/>
    <w:rsid w:val="00564F81"/>
    <w:rsid w:val="0056535B"/>
    <w:rsid w:val="00566BF6"/>
    <w:rsid w:val="00570185"/>
    <w:rsid w:val="005711A2"/>
    <w:rsid w:val="005733A3"/>
    <w:rsid w:val="00574417"/>
    <w:rsid w:val="00574793"/>
    <w:rsid w:val="0057601A"/>
    <w:rsid w:val="0057606F"/>
    <w:rsid w:val="00576669"/>
    <w:rsid w:val="00577CBF"/>
    <w:rsid w:val="005819A8"/>
    <w:rsid w:val="005835F7"/>
    <w:rsid w:val="00583B15"/>
    <w:rsid w:val="005843C4"/>
    <w:rsid w:val="00585645"/>
    <w:rsid w:val="00586600"/>
    <w:rsid w:val="00586605"/>
    <w:rsid w:val="00587F4F"/>
    <w:rsid w:val="00590A8B"/>
    <w:rsid w:val="005913EE"/>
    <w:rsid w:val="005915E3"/>
    <w:rsid w:val="005920EE"/>
    <w:rsid w:val="00592753"/>
    <w:rsid w:val="005957B3"/>
    <w:rsid w:val="005968EC"/>
    <w:rsid w:val="00596CC2"/>
    <w:rsid w:val="00596DCE"/>
    <w:rsid w:val="00597012"/>
    <w:rsid w:val="005972F5"/>
    <w:rsid w:val="005A2AFB"/>
    <w:rsid w:val="005A3A33"/>
    <w:rsid w:val="005A54DD"/>
    <w:rsid w:val="005A75FA"/>
    <w:rsid w:val="005B0062"/>
    <w:rsid w:val="005B02D8"/>
    <w:rsid w:val="005B1126"/>
    <w:rsid w:val="005B1BC3"/>
    <w:rsid w:val="005B1CD9"/>
    <w:rsid w:val="005B2C0E"/>
    <w:rsid w:val="005B2F35"/>
    <w:rsid w:val="005B5C4A"/>
    <w:rsid w:val="005B60F2"/>
    <w:rsid w:val="005B66E2"/>
    <w:rsid w:val="005B7462"/>
    <w:rsid w:val="005C16ED"/>
    <w:rsid w:val="005C2816"/>
    <w:rsid w:val="005C2854"/>
    <w:rsid w:val="005C2F61"/>
    <w:rsid w:val="005C3266"/>
    <w:rsid w:val="005C3274"/>
    <w:rsid w:val="005C3437"/>
    <w:rsid w:val="005C3CA6"/>
    <w:rsid w:val="005C4A45"/>
    <w:rsid w:val="005C5088"/>
    <w:rsid w:val="005C5E69"/>
    <w:rsid w:val="005C72C9"/>
    <w:rsid w:val="005C7ECA"/>
    <w:rsid w:val="005D0911"/>
    <w:rsid w:val="005D0B37"/>
    <w:rsid w:val="005D1506"/>
    <w:rsid w:val="005D2810"/>
    <w:rsid w:val="005D2956"/>
    <w:rsid w:val="005D295B"/>
    <w:rsid w:val="005D454B"/>
    <w:rsid w:val="005D4B29"/>
    <w:rsid w:val="005D5208"/>
    <w:rsid w:val="005D52BF"/>
    <w:rsid w:val="005D566D"/>
    <w:rsid w:val="005D5F50"/>
    <w:rsid w:val="005D6712"/>
    <w:rsid w:val="005D77F9"/>
    <w:rsid w:val="005D781F"/>
    <w:rsid w:val="005D7F61"/>
    <w:rsid w:val="005E2043"/>
    <w:rsid w:val="005E2303"/>
    <w:rsid w:val="005E230A"/>
    <w:rsid w:val="005E2890"/>
    <w:rsid w:val="005E297A"/>
    <w:rsid w:val="005E3214"/>
    <w:rsid w:val="005E33BE"/>
    <w:rsid w:val="005E4473"/>
    <w:rsid w:val="005E4561"/>
    <w:rsid w:val="005E6289"/>
    <w:rsid w:val="005E6380"/>
    <w:rsid w:val="005E6A2F"/>
    <w:rsid w:val="005E72DE"/>
    <w:rsid w:val="005F017D"/>
    <w:rsid w:val="005F0780"/>
    <w:rsid w:val="005F0F11"/>
    <w:rsid w:val="005F20CD"/>
    <w:rsid w:val="005F210B"/>
    <w:rsid w:val="005F2476"/>
    <w:rsid w:val="005F2680"/>
    <w:rsid w:val="005F3742"/>
    <w:rsid w:val="005F5572"/>
    <w:rsid w:val="005F5628"/>
    <w:rsid w:val="005F5885"/>
    <w:rsid w:val="005F60EF"/>
    <w:rsid w:val="005F6E52"/>
    <w:rsid w:val="005F7192"/>
    <w:rsid w:val="00600605"/>
    <w:rsid w:val="00600869"/>
    <w:rsid w:val="00601D6D"/>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437"/>
    <w:rsid w:val="0061346F"/>
    <w:rsid w:val="00613493"/>
    <w:rsid w:val="006147CD"/>
    <w:rsid w:val="00614F16"/>
    <w:rsid w:val="006157BF"/>
    <w:rsid w:val="00616132"/>
    <w:rsid w:val="00616947"/>
    <w:rsid w:val="006177A8"/>
    <w:rsid w:val="00620919"/>
    <w:rsid w:val="00620AE3"/>
    <w:rsid w:val="00621071"/>
    <w:rsid w:val="00621E1F"/>
    <w:rsid w:val="00621E38"/>
    <w:rsid w:val="00622F39"/>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7A4"/>
    <w:rsid w:val="00634A98"/>
    <w:rsid w:val="00634FA4"/>
    <w:rsid w:val="006350DD"/>
    <w:rsid w:val="00635F0B"/>
    <w:rsid w:val="006379E2"/>
    <w:rsid w:val="00637ED7"/>
    <w:rsid w:val="00640D78"/>
    <w:rsid w:val="00641749"/>
    <w:rsid w:val="0064186B"/>
    <w:rsid w:val="00641DCE"/>
    <w:rsid w:val="00642115"/>
    <w:rsid w:val="00642493"/>
    <w:rsid w:val="00643035"/>
    <w:rsid w:val="0064378F"/>
    <w:rsid w:val="00644099"/>
    <w:rsid w:val="00644811"/>
    <w:rsid w:val="00645149"/>
    <w:rsid w:val="00646D3B"/>
    <w:rsid w:val="006471B3"/>
    <w:rsid w:val="006471F7"/>
    <w:rsid w:val="00647547"/>
    <w:rsid w:val="0064760C"/>
    <w:rsid w:val="00647BB9"/>
    <w:rsid w:val="00647DCB"/>
    <w:rsid w:val="00647EAF"/>
    <w:rsid w:val="0065078A"/>
    <w:rsid w:val="0065093A"/>
    <w:rsid w:val="00650C6C"/>
    <w:rsid w:val="0065102D"/>
    <w:rsid w:val="00651454"/>
    <w:rsid w:val="00651A49"/>
    <w:rsid w:val="00651CE3"/>
    <w:rsid w:val="006525B9"/>
    <w:rsid w:val="00652622"/>
    <w:rsid w:val="00653A94"/>
    <w:rsid w:val="00653AF9"/>
    <w:rsid w:val="00653DF6"/>
    <w:rsid w:val="0065448E"/>
    <w:rsid w:val="00657FA7"/>
    <w:rsid w:val="00660C3C"/>
    <w:rsid w:val="00661BDF"/>
    <w:rsid w:val="006621A0"/>
    <w:rsid w:val="006638C1"/>
    <w:rsid w:val="00664377"/>
    <w:rsid w:val="00664B6E"/>
    <w:rsid w:val="00664C45"/>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80309"/>
    <w:rsid w:val="00680537"/>
    <w:rsid w:val="00680927"/>
    <w:rsid w:val="00680C4C"/>
    <w:rsid w:val="00681AF5"/>
    <w:rsid w:val="00681CD7"/>
    <w:rsid w:val="0068216A"/>
    <w:rsid w:val="006826C6"/>
    <w:rsid w:val="006846ED"/>
    <w:rsid w:val="00684A10"/>
    <w:rsid w:val="00684D0F"/>
    <w:rsid w:val="006855BD"/>
    <w:rsid w:val="006861C6"/>
    <w:rsid w:val="00687981"/>
    <w:rsid w:val="00691BAF"/>
    <w:rsid w:val="00691EF9"/>
    <w:rsid w:val="00692B47"/>
    <w:rsid w:val="00692C9C"/>
    <w:rsid w:val="00693A9A"/>
    <w:rsid w:val="00695B66"/>
    <w:rsid w:val="00695D0D"/>
    <w:rsid w:val="00696352"/>
    <w:rsid w:val="006968AB"/>
    <w:rsid w:val="006A050E"/>
    <w:rsid w:val="006A1376"/>
    <w:rsid w:val="006A1390"/>
    <w:rsid w:val="006A2292"/>
    <w:rsid w:val="006A346C"/>
    <w:rsid w:val="006A3685"/>
    <w:rsid w:val="006A3C85"/>
    <w:rsid w:val="006A4325"/>
    <w:rsid w:val="006A4CA1"/>
    <w:rsid w:val="006A5458"/>
    <w:rsid w:val="006A57BD"/>
    <w:rsid w:val="006A589F"/>
    <w:rsid w:val="006A5DBC"/>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6536"/>
    <w:rsid w:val="006B74EA"/>
    <w:rsid w:val="006B7856"/>
    <w:rsid w:val="006C063E"/>
    <w:rsid w:val="006C0988"/>
    <w:rsid w:val="006C1062"/>
    <w:rsid w:val="006C2AE1"/>
    <w:rsid w:val="006C3281"/>
    <w:rsid w:val="006C351F"/>
    <w:rsid w:val="006C3C85"/>
    <w:rsid w:val="006C3FA4"/>
    <w:rsid w:val="006C4EBC"/>
    <w:rsid w:val="006C532D"/>
    <w:rsid w:val="006C5551"/>
    <w:rsid w:val="006C5A55"/>
    <w:rsid w:val="006C6712"/>
    <w:rsid w:val="006C68F3"/>
    <w:rsid w:val="006C6BFE"/>
    <w:rsid w:val="006C6F4E"/>
    <w:rsid w:val="006C7343"/>
    <w:rsid w:val="006C73C1"/>
    <w:rsid w:val="006C7525"/>
    <w:rsid w:val="006D0503"/>
    <w:rsid w:val="006D06B9"/>
    <w:rsid w:val="006D1634"/>
    <w:rsid w:val="006D1E9F"/>
    <w:rsid w:val="006D22A3"/>
    <w:rsid w:val="006D24D8"/>
    <w:rsid w:val="006D25BA"/>
    <w:rsid w:val="006D3274"/>
    <w:rsid w:val="006D333B"/>
    <w:rsid w:val="006D3E76"/>
    <w:rsid w:val="006D41E1"/>
    <w:rsid w:val="006D4880"/>
    <w:rsid w:val="006D6050"/>
    <w:rsid w:val="006D6B62"/>
    <w:rsid w:val="006D73C3"/>
    <w:rsid w:val="006E0D21"/>
    <w:rsid w:val="006E1DD3"/>
    <w:rsid w:val="006E215A"/>
    <w:rsid w:val="006E22E6"/>
    <w:rsid w:val="006E36D5"/>
    <w:rsid w:val="006E3C2E"/>
    <w:rsid w:val="006E51AE"/>
    <w:rsid w:val="006E573E"/>
    <w:rsid w:val="006E591E"/>
    <w:rsid w:val="006E5E9E"/>
    <w:rsid w:val="006E64A0"/>
    <w:rsid w:val="006E6627"/>
    <w:rsid w:val="006E6C98"/>
    <w:rsid w:val="006E7512"/>
    <w:rsid w:val="006F0A12"/>
    <w:rsid w:val="006F1542"/>
    <w:rsid w:val="006F15F2"/>
    <w:rsid w:val="006F1849"/>
    <w:rsid w:val="006F1D26"/>
    <w:rsid w:val="006F1FB4"/>
    <w:rsid w:val="006F32B2"/>
    <w:rsid w:val="006F3ACF"/>
    <w:rsid w:val="006F40C4"/>
    <w:rsid w:val="006F49B2"/>
    <w:rsid w:val="006F4F25"/>
    <w:rsid w:val="006F529A"/>
    <w:rsid w:val="006F5A6C"/>
    <w:rsid w:val="006F5F3B"/>
    <w:rsid w:val="006F6211"/>
    <w:rsid w:val="006F6988"/>
    <w:rsid w:val="006F6CC1"/>
    <w:rsid w:val="006F70DF"/>
    <w:rsid w:val="00700E9D"/>
    <w:rsid w:val="00701AC1"/>
    <w:rsid w:val="00701D8D"/>
    <w:rsid w:val="00702347"/>
    <w:rsid w:val="007025DC"/>
    <w:rsid w:val="00702E2B"/>
    <w:rsid w:val="00702E9E"/>
    <w:rsid w:val="007032B6"/>
    <w:rsid w:val="007039E6"/>
    <w:rsid w:val="00703C73"/>
    <w:rsid w:val="00703CE1"/>
    <w:rsid w:val="00703E4C"/>
    <w:rsid w:val="00704B39"/>
    <w:rsid w:val="00704F3E"/>
    <w:rsid w:val="00705C54"/>
    <w:rsid w:val="00705EB8"/>
    <w:rsid w:val="00706D5B"/>
    <w:rsid w:val="00706E6F"/>
    <w:rsid w:val="00707A4F"/>
    <w:rsid w:val="0071086E"/>
    <w:rsid w:val="00710D34"/>
    <w:rsid w:val="00711677"/>
    <w:rsid w:val="0071241E"/>
    <w:rsid w:val="0071329C"/>
    <w:rsid w:val="0071334B"/>
    <w:rsid w:val="007137DA"/>
    <w:rsid w:val="007149ED"/>
    <w:rsid w:val="00714AB0"/>
    <w:rsid w:val="007160F4"/>
    <w:rsid w:val="007166DB"/>
    <w:rsid w:val="007169A2"/>
    <w:rsid w:val="00716B6E"/>
    <w:rsid w:val="007174CE"/>
    <w:rsid w:val="00717BEA"/>
    <w:rsid w:val="00720A58"/>
    <w:rsid w:val="00720C12"/>
    <w:rsid w:val="007219BC"/>
    <w:rsid w:val="00721EB2"/>
    <w:rsid w:val="00722050"/>
    <w:rsid w:val="00724FD0"/>
    <w:rsid w:val="00726651"/>
    <w:rsid w:val="00727530"/>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77"/>
    <w:rsid w:val="00736707"/>
    <w:rsid w:val="00736D63"/>
    <w:rsid w:val="00737DF2"/>
    <w:rsid w:val="00737EC5"/>
    <w:rsid w:val="007403A5"/>
    <w:rsid w:val="007408B0"/>
    <w:rsid w:val="00740D5B"/>
    <w:rsid w:val="00740F85"/>
    <w:rsid w:val="007417AC"/>
    <w:rsid w:val="007425F7"/>
    <w:rsid w:val="00744BB3"/>
    <w:rsid w:val="00745251"/>
    <w:rsid w:val="00745985"/>
    <w:rsid w:val="00746D1D"/>
    <w:rsid w:val="0074701C"/>
    <w:rsid w:val="0074726D"/>
    <w:rsid w:val="007500EA"/>
    <w:rsid w:val="0075204C"/>
    <w:rsid w:val="00752C45"/>
    <w:rsid w:val="00753419"/>
    <w:rsid w:val="007534EE"/>
    <w:rsid w:val="00753F35"/>
    <w:rsid w:val="007549E4"/>
    <w:rsid w:val="00754AB2"/>
    <w:rsid w:val="00754CD9"/>
    <w:rsid w:val="00755599"/>
    <w:rsid w:val="00755A6F"/>
    <w:rsid w:val="00755B43"/>
    <w:rsid w:val="00756F61"/>
    <w:rsid w:val="00757335"/>
    <w:rsid w:val="00761050"/>
    <w:rsid w:val="00762644"/>
    <w:rsid w:val="007627E2"/>
    <w:rsid w:val="00762AEA"/>
    <w:rsid w:val="00763C12"/>
    <w:rsid w:val="00764A32"/>
    <w:rsid w:val="0076509B"/>
    <w:rsid w:val="007658F4"/>
    <w:rsid w:val="00766026"/>
    <w:rsid w:val="0076610E"/>
    <w:rsid w:val="00766751"/>
    <w:rsid w:val="00766CB5"/>
    <w:rsid w:val="00767395"/>
    <w:rsid w:val="00770D5B"/>
    <w:rsid w:val="00770E5F"/>
    <w:rsid w:val="0077136C"/>
    <w:rsid w:val="007719B4"/>
    <w:rsid w:val="00771CD1"/>
    <w:rsid w:val="00772A36"/>
    <w:rsid w:val="0077417B"/>
    <w:rsid w:val="00774188"/>
    <w:rsid w:val="00775900"/>
    <w:rsid w:val="00776F69"/>
    <w:rsid w:val="00777016"/>
    <w:rsid w:val="007772F5"/>
    <w:rsid w:val="007773A3"/>
    <w:rsid w:val="00777C14"/>
    <w:rsid w:val="00777D32"/>
    <w:rsid w:val="0078033E"/>
    <w:rsid w:val="00780AC4"/>
    <w:rsid w:val="007816B8"/>
    <w:rsid w:val="00781E2F"/>
    <w:rsid w:val="0078322F"/>
    <w:rsid w:val="00783745"/>
    <w:rsid w:val="007840E4"/>
    <w:rsid w:val="0078432B"/>
    <w:rsid w:val="007845B4"/>
    <w:rsid w:val="00784B8D"/>
    <w:rsid w:val="00784CA2"/>
    <w:rsid w:val="0078561D"/>
    <w:rsid w:val="00786429"/>
    <w:rsid w:val="00786BFA"/>
    <w:rsid w:val="00787EEE"/>
    <w:rsid w:val="00787F48"/>
    <w:rsid w:val="00790983"/>
    <w:rsid w:val="00791371"/>
    <w:rsid w:val="0079149A"/>
    <w:rsid w:val="007918D7"/>
    <w:rsid w:val="00791F97"/>
    <w:rsid w:val="00792A0C"/>
    <w:rsid w:val="00792BB0"/>
    <w:rsid w:val="0079368B"/>
    <w:rsid w:val="0079375B"/>
    <w:rsid w:val="00795059"/>
    <w:rsid w:val="007957C9"/>
    <w:rsid w:val="00795F08"/>
    <w:rsid w:val="00796FDB"/>
    <w:rsid w:val="007973EF"/>
    <w:rsid w:val="007A2AFB"/>
    <w:rsid w:val="007A42C6"/>
    <w:rsid w:val="007A4342"/>
    <w:rsid w:val="007A4D82"/>
    <w:rsid w:val="007A50B1"/>
    <w:rsid w:val="007A65E3"/>
    <w:rsid w:val="007A6BF6"/>
    <w:rsid w:val="007A6CC6"/>
    <w:rsid w:val="007A775A"/>
    <w:rsid w:val="007A7FBB"/>
    <w:rsid w:val="007B1037"/>
    <w:rsid w:val="007B141D"/>
    <w:rsid w:val="007B214B"/>
    <w:rsid w:val="007B2616"/>
    <w:rsid w:val="007B3C08"/>
    <w:rsid w:val="007B4B26"/>
    <w:rsid w:val="007B5572"/>
    <w:rsid w:val="007B5894"/>
    <w:rsid w:val="007B62F0"/>
    <w:rsid w:val="007B6626"/>
    <w:rsid w:val="007B79E4"/>
    <w:rsid w:val="007B7ADA"/>
    <w:rsid w:val="007C05B2"/>
    <w:rsid w:val="007C0B13"/>
    <w:rsid w:val="007C1250"/>
    <w:rsid w:val="007C18AD"/>
    <w:rsid w:val="007C27BD"/>
    <w:rsid w:val="007C28C2"/>
    <w:rsid w:val="007C33DD"/>
    <w:rsid w:val="007C40F1"/>
    <w:rsid w:val="007C429B"/>
    <w:rsid w:val="007C483B"/>
    <w:rsid w:val="007C5EC8"/>
    <w:rsid w:val="007C739D"/>
    <w:rsid w:val="007C7CF4"/>
    <w:rsid w:val="007D0FEB"/>
    <w:rsid w:val="007D1881"/>
    <w:rsid w:val="007D27E1"/>
    <w:rsid w:val="007D2C62"/>
    <w:rsid w:val="007D4376"/>
    <w:rsid w:val="007D4EA7"/>
    <w:rsid w:val="007D540E"/>
    <w:rsid w:val="007D5535"/>
    <w:rsid w:val="007D5A27"/>
    <w:rsid w:val="007D6F76"/>
    <w:rsid w:val="007D766C"/>
    <w:rsid w:val="007D7B45"/>
    <w:rsid w:val="007E00E9"/>
    <w:rsid w:val="007E02A3"/>
    <w:rsid w:val="007E07DC"/>
    <w:rsid w:val="007E0BAF"/>
    <w:rsid w:val="007E1A61"/>
    <w:rsid w:val="007E1F15"/>
    <w:rsid w:val="007E2375"/>
    <w:rsid w:val="007E2854"/>
    <w:rsid w:val="007E33CF"/>
    <w:rsid w:val="007E35D1"/>
    <w:rsid w:val="007E41F6"/>
    <w:rsid w:val="007E4EA3"/>
    <w:rsid w:val="007E51E5"/>
    <w:rsid w:val="007E5620"/>
    <w:rsid w:val="007E5B02"/>
    <w:rsid w:val="007E75B0"/>
    <w:rsid w:val="007E76F5"/>
    <w:rsid w:val="007F0E20"/>
    <w:rsid w:val="007F1D6F"/>
    <w:rsid w:val="007F283D"/>
    <w:rsid w:val="007F2DC3"/>
    <w:rsid w:val="007F3016"/>
    <w:rsid w:val="007F359A"/>
    <w:rsid w:val="007F4EA6"/>
    <w:rsid w:val="007F6493"/>
    <w:rsid w:val="007F7E4C"/>
    <w:rsid w:val="008009EB"/>
    <w:rsid w:val="008011F1"/>
    <w:rsid w:val="008023F8"/>
    <w:rsid w:val="00804A3B"/>
    <w:rsid w:val="00804ACA"/>
    <w:rsid w:val="00805077"/>
    <w:rsid w:val="0080518F"/>
    <w:rsid w:val="00805A43"/>
    <w:rsid w:val="008065AC"/>
    <w:rsid w:val="00807477"/>
    <w:rsid w:val="00807996"/>
    <w:rsid w:val="008149D2"/>
    <w:rsid w:val="008156D4"/>
    <w:rsid w:val="0081597B"/>
    <w:rsid w:val="00816CC3"/>
    <w:rsid w:val="00816EE6"/>
    <w:rsid w:val="00816FA2"/>
    <w:rsid w:val="008177C0"/>
    <w:rsid w:val="00817D84"/>
    <w:rsid w:val="008200AA"/>
    <w:rsid w:val="008204AD"/>
    <w:rsid w:val="00820A2B"/>
    <w:rsid w:val="00820E33"/>
    <w:rsid w:val="00821C03"/>
    <w:rsid w:val="008223D4"/>
    <w:rsid w:val="00822531"/>
    <w:rsid w:val="00823F00"/>
    <w:rsid w:val="00824522"/>
    <w:rsid w:val="008247C2"/>
    <w:rsid w:val="008256CA"/>
    <w:rsid w:val="00826420"/>
    <w:rsid w:val="00826785"/>
    <w:rsid w:val="008267DE"/>
    <w:rsid w:val="0082698B"/>
    <w:rsid w:val="00830E3A"/>
    <w:rsid w:val="00832613"/>
    <w:rsid w:val="00832B37"/>
    <w:rsid w:val="008336EE"/>
    <w:rsid w:val="00833D9E"/>
    <w:rsid w:val="00834643"/>
    <w:rsid w:val="0083590D"/>
    <w:rsid w:val="00836630"/>
    <w:rsid w:val="00837910"/>
    <w:rsid w:val="00837F53"/>
    <w:rsid w:val="008402D1"/>
    <w:rsid w:val="008405DD"/>
    <w:rsid w:val="00840817"/>
    <w:rsid w:val="0084145D"/>
    <w:rsid w:val="0084208D"/>
    <w:rsid w:val="008428D5"/>
    <w:rsid w:val="00842A50"/>
    <w:rsid w:val="00842F12"/>
    <w:rsid w:val="00843C0D"/>
    <w:rsid w:val="008447E4"/>
    <w:rsid w:val="008451CA"/>
    <w:rsid w:val="008452B0"/>
    <w:rsid w:val="00845C5B"/>
    <w:rsid w:val="00845FBC"/>
    <w:rsid w:val="008469ED"/>
    <w:rsid w:val="0085043E"/>
    <w:rsid w:val="00850BE2"/>
    <w:rsid w:val="00852B7F"/>
    <w:rsid w:val="008532F7"/>
    <w:rsid w:val="00853823"/>
    <w:rsid w:val="00853B2E"/>
    <w:rsid w:val="00856B59"/>
    <w:rsid w:val="008607DC"/>
    <w:rsid w:val="0086278A"/>
    <w:rsid w:val="00862F5E"/>
    <w:rsid w:val="008632A5"/>
    <w:rsid w:val="00863BCF"/>
    <w:rsid w:val="00864C2A"/>
    <w:rsid w:val="00865074"/>
    <w:rsid w:val="008657D7"/>
    <w:rsid w:val="0086765A"/>
    <w:rsid w:val="00870F8E"/>
    <w:rsid w:val="00871EBC"/>
    <w:rsid w:val="00872ABC"/>
    <w:rsid w:val="00872E7D"/>
    <w:rsid w:val="00873B61"/>
    <w:rsid w:val="00875879"/>
    <w:rsid w:val="00875DA5"/>
    <w:rsid w:val="008761A5"/>
    <w:rsid w:val="0087626A"/>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CBD"/>
    <w:rsid w:val="00886242"/>
    <w:rsid w:val="0088638A"/>
    <w:rsid w:val="008863E7"/>
    <w:rsid w:val="008865BA"/>
    <w:rsid w:val="008866DD"/>
    <w:rsid w:val="00886733"/>
    <w:rsid w:val="00886F91"/>
    <w:rsid w:val="0088745C"/>
    <w:rsid w:val="008874D4"/>
    <w:rsid w:val="008874DF"/>
    <w:rsid w:val="008875A0"/>
    <w:rsid w:val="008875A7"/>
    <w:rsid w:val="00887689"/>
    <w:rsid w:val="008876CA"/>
    <w:rsid w:val="008877E4"/>
    <w:rsid w:val="008879F9"/>
    <w:rsid w:val="00891D8A"/>
    <w:rsid w:val="0089284B"/>
    <w:rsid w:val="008937AD"/>
    <w:rsid w:val="008947BC"/>
    <w:rsid w:val="008961AB"/>
    <w:rsid w:val="008961F7"/>
    <w:rsid w:val="00896907"/>
    <w:rsid w:val="008A0DFC"/>
    <w:rsid w:val="008A1994"/>
    <w:rsid w:val="008A1F97"/>
    <w:rsid w:val="008A20E0"/>
    <w:rsid w:val="008A31E0"/>
    <w:rsid w:val="008A427A"/>
    <w:rsid w:val="008A43F1"/>
    <w:rsid w:val="008A481D"/>
    <w:rsid w:val="008A6159"/>
    <w:rsid w:val="008A7A43"/>
    <w:rsid w:val="008B06C5"/>
    <w:rsid w:val="008B1163"/>
    <w:rsid w:val="008B15D2"/>
    <w:rsid w:val="008B3292"/>
    <w:rsid w:val="008B3F78"/>
    <w:rsid w:val="008B4458"/>
    <w:rsid w:val="008B5CD5"/>
    <w:rsid w:val="008B6AE8"/>
    <w:rsid w:val="008B6E08"/>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21A7"/>
    <w:rsid w:val="008D2779"/>
    <w:rsid w:val="008D280A"/>
    <w:rsid w:val="008D3990"/>
    <w:rsid w:val="008D3D5A"/>
    <w:rsid w:val="008D4E88"/>
    <w:rsid w:val="008D5664"/>
    <w:rsid w:val="008D595C"/>
    <w:rsid w:val="008D6A8C"/>
    <w:rsid w:val="008E1095"/>
    <w:rsid w:val="008E1314"/>
    <w:rsid w:val="008E1E26"/>
    <w:rsid w:val="008E5134"/>
    <w:rsid w:val="008E7557"/>
    <w:rsid w:val="008E79FB"/>
    <w:rsid w:val="008F2754"/>
    <w:rsid w:val="008F2E6E"/>
    <w:rsid w:val="008F3218"/>
    <w:rsid w:val="008F55B5"/>
    <w:rsid w:val="008F60C7"/>
    <w:rsid w:val="008F6566"/>
    <w:rsid w:val="008F7C09"/>
    <w:rsid w:val="009000D1"/>
    <w:rsid w:val="00900194"/>
    <w:rsid w:val="00900455"/>
    <w:rsid w:val="00900653"/>
    <w:rsid w:val="00900D96"/>
    <w:rsid w:val="00900DF8"/>
    <w:rsid w:val="00900F05"/>
    <w:rsid w:val="00901714"/>
    <w:rsid w:val="00902227"/>
    <w:rsid w:val="00902436"/>
    <w:rsid w:val="00903091"/>
    <w:rsid w:val="00903C7E"/>
    <w:rsid w:val="00903CC2"/>
    <w:rsid w:val="00903F2C"/>
    <w:rsid w:val="00904503"/>
    <w:rsid w:val="00906701"/>
    <w:rsid w:val="0090687C"/>
    <w:rsid w:val="00906EF5"/>
    <w:rsid w:val="009073E2"/>
    <w:rsid w:val="0091082B"/>
    <w:rsid w:val="00911A81"/>
    <w:rsid w:val="00911F89"/>
    <w:rsid w:val="00912371"/>
    <w:rsid w:val="00912D76"/>
    <w:rsid w:val="009137B2"/>
    <w:rsid w:val="00914F25"/>
    <w:rsid w:val="00914F7E"/>
    <w:rsid w:val="00915B4D"/>
    <w:rsid w:val="00916AD0"/>
    <w:rsid w:val="00917EB2"/>
    <w:rsid w:val="00921325"/>
    <w:rsid w:val="009215CC"/>
    <w:rsid w:val="00921A11"/>
    <w:rsid w:val="00922696"/>
    <w:rsid w:val="00922939"/>
    <w:rsid w:val="00922E7F"/>
    <w:rsid w:val="009237FB"/>
    <w:rsid w:val="00923B79"/>
    <w:rsid w:val="009246AF"/>
    <w:rsid w:val="00924800"/>
    <w:rsid w:val="00925BC9"/>
    <w:rsid w:val="00925C93"/>
    <w:rsid w:val="00925DEA"/>
    <w:rsid w:val="00925E3F"/>
    <w:rsid w:val="00927356"/>
    <w:rsid w:val="00930EA3"/>
    <w:rsid w:val="00931AE7"/>
    <w:rsid w:val="00931DE8"/>
    <w:rsid w:val="009329A6"/>
    <w:rsid w:val="00932ADC"/>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7397"/>
    <w:rsid w:val="0094751F"/>
    <w:rsid w:val="00947642"/>
    <w:rsid w:val="00947B3F"/>
    <w:rsid w:val="00950E7C"/>
    <w:rsid w:val="00951152"/>
    <w:rsid w:val="00951DC6"/>
    <w:rsid w:val="0095263D"/>
    <w:rsid w:val="0095322B"/>
    <w:rsid w:val="0095379C"/>
    <w:rsid w:val="00953F71"/>
    <w:rsid w:val="0095494A"/>
    <w:rsid w:val="00955055"/>
    <w:rsid w:val="00955527"/>
    <w:rsid w:val="009559FF"/>
    <w:rsid w:val="00955C75"/>
    <w:rsid w:val="0095699F"/>
    <w:rsid w:val="0095786D"/>
    <w:rsid w:val="00957C5B"/>
    <w:rsid w:val="00957CB0"/>
    <w:rsid w:val="00957DDE"/>
    <w:rsid w:val="009601EC"/>
    <w:rsid w:val="00961DF0"/>
    <w:rsid w:val="00963202"/>
    <w:rsid w:val="00964237"/>
    <w:rsid w:val="00964C6B"/>
    <w:rsid w:val="00964C8E"/>
    <w:rsid w:val="009655B0"/>
    <w:rsid w:val="009658EA"/>
    <w:rsid w:val="00966528"/>
    <w:rsid w:val="0096772A"/>
    <w:rsid w:val="00967754"/>
    <w:rsid w:val="0096792B"/>
    <w:rsid w:val="00971669"/>
    <w:rsid w:val="00971A3E"/>
    <w:rsid w:val="00971BC8"/>
    <w:rsid w:val="00972634"/>
    <w:rsid w:val="00972E9A"/>
    <w:rsid w:val="00973219"/>
    <w:rsid w:val="009743A5"/>
    <w:rsid w:val="00974C5E"/>
    <w:rsid w:val="00974F1F"/>
    <w:rsid w:val="00975147"/>
    <w:rsid w:val="00975175"/>
    <w:rsid w:val="0097549B"/>
    <w:rsid w:val="00975CBA"/>
    <w:rsid w:val="009765A5"/>
    <w:rsid w:val="00976DFC"/>
    <w:rsid w:val="00977238"/>
    <w:rsid w:val="00977CEA"/>
    <w:rsid w:val="009810DB"/>
    <w:rsid w:val="00982EE9"/>
    <w:rsid w:val="009842A4"/>
    <w:rsid w:val="009856A9"/>
    <w:rsid w:val="009857B1"/>
    <w:rsid w:val="00985E26"/>
    <w:rsid w:val="00987351"/>
    <w:rsid w:val="0098798B"/>
    <w:rsid w:val="00987F97"/>
    <w:rsid w:val="00990240"/>
    <w:rsid w:val="0099047A"/>
    <w:rsid w:val="00990D0E"/>
    <w:rsid w:val="00990D17"/>
    <w:rsid w:val="009913FE"/>
    <w:rsid w:val="00992468"/>
    <w:rsid w:val="00992748"/>
    <w:rsid w:val="00992EA3"/>
    <w:rsid w:val="00996515"/>
    <w:rsid w:val="00996FB5"/>
    <w:rsid w:val="009973CB"/>
    <w:rsid w:val="009973D1"/>
    <w:rsid w:val="009A03D7"/>
    <w:rsid w:val="009A0B59"/>
    <w:rsid w:val="009A0F87"/>
    <w:rsid w:val="009A1D33"/>
    <w:rsid w:val="009A22C3"/>
    <w:rsid w:val="009A240F"/>
    <w:rsid w:val="009A2F0C"/>
    <w:rsid w:val="009A33E4"/>
    <w:rsid w:val="009A3EA0"/>
    <w:rsid w:val="009A46A5"/>
    <w:rsid w:val="009A4DF0"/>
    <w:rsid w:val="009A6EA3"/>
    <w:rsid w:val="009A7E99"/>
    <w:rsid w:val="009B07FD"/>
    <w:rsid w:val="009B0A2D"/>
    <w:rsid w:val="009B110F"/>
    <w:rsid w:val="009B1419"/>
    <w:rsid w:val="009B16C9"/>
    <w:rsid w:val="009B1E51"/>
    <w:rsid w:val="009B276E"/>
    <w:rsid w:val="009B3684"/>
    <w:rsid w:val="009B3AA1"/>
    <w:rsid w:val="009B3B54"/>
    <w:rsid w:val="009B67C9"/>
    <w:rsid w:val="009B680F"/>
    <w:rsid w:val="009B7983"/>
    <w:rsid w:val="009C020E"/>
    <w:rsid w:val="009C09BD"/>
    <w:rsid w:val="009C0E38"/>
    <w:rsid w:val="009C0FD3"/>
    <w:rsid w:val="009C268E"/>
    <w:rsid w:val="009C2C23"/>
    <w:rsid w:val="009C3203"/>
    <w:rsid w:val="009C410F"/>
    <w:rsid w:val="009C4127"/>
    <w:rsid w:val="009C4DFB"/>
    <w:rsid w:val="009C5631"/>
    <w:rsid w:val="009C6909"/>
    <w:rsid w:val="009C742D"/>
    <w:rsid w:val="009C77A0"/>
    <w:rsid w:val="009D00E1"/>
    <w:rsid w:val="009D0EF4"/>
    <w:rsid w:val="009D1004"/>
    <w:rsid w:val="009D158E"/>
    <w:rsid w:val="009D1A00"/>
    <w:rsid w:val="009D1EB7"/>
    <w:rsid w:val="009D3843"/>
    <w:rsid w:val="009D4244"/>
    <w:rsid w:val="009D5106"/>
    <w:rsid w:val="009D52ED"/>
    <w:rsid w:val="009D5CCD"/>
    <w:rsid w:val="009D5ECC"/>
    <w:rsid w:val="009D6ADD"/>
    <w:rsid w:val="009D7DA5"/>
    <w:rsid w:val="009E06E9"/>
    <w:rsid w:val="009E0D18"/>
    <w:rsid w:val="009E18C9"/>
    <w:rsid w:val="009E1B6E"/>
    <w:rsid w:val="009E2C17"/>
    <w:rsid w:val="009E2C20"/>
    <w:rsid w:val="009E2CBF"/>
    <w:rsid w:val="009E2EB3"/>
    <w:rsid w:val="009E3E72"/>
    <w:rsid w:val="009E3E77"/>
    <w:rsid w:val="009E3F72"/>
    <w:rsid w:val="009E3F75"/>
    <w:rsid w:val="009E48ED"/>
    <w:rsid w:val="009E4B1D"/>
    <w:rsid w:val="009E69AD"/>
    <w:rsid w:val="009E7873"/>
    <w:rsid w:val="009E7DEC"/>
    <w:rsid w:val="009F05B0"/>
    <w:rsid w:val="009F0779"/>
    <w:rsid w:val="009F2862"/>
    <w:rsid w:val="009F3143"/>
    <w:rsid w:val="009F374E"/>
    <w:rsid w:val="009F3DE7"/>
    <w:rsid w:val="009F477B"/>
    <w:rsid w:val="009F59FE"/>
    <w:rsid w:val="009F6C6D"/>
    <w:rsid w:val="009F7286"/>
    <w:rsid w:val="009F7BF5"/>
    <w:rsid w:val="00A00513"/>
    <w:rsid w:val="00A0265B"/>
    <w:rsid w:val="00A04430"/>
    <w:rsid w:val="00A04B67"/>
    <w:rsid w:val="00A05D83"/>
    <w:rsid w:val="00A06769"/>
    <w:rsid w:val="00A0733A"/>
    <w:rsid w:val="00A07474"/>
    <w:rsid w:val="00A07BA0"/>
    <w:rsid w:val="00A10B91"/>
    <w:rsid w:val="00A118EC"/>
    <w:rsid w:val="00A11F9B"/>
    <w:rsid w:val="00A13285"/>
    <w:rsid w:val="00A13BA0"/>
    <w:rsid w:val="00A1414E"/>
    <w:rsid w:val="00A14BCF"/>
    <w:rsid w:val="00A16E84"/>
    <w:rsid w:val="00A17AB1"/>
    <w:rsid w:val="00A17D37"/>
    <w:rsid w:val="00A21937"/>
    <w:rsid w:val="00A22964"/>
    <w:rsid w:val="00A22ACB"/>
    <w:rsid w:val="00A22C73"/>
    <w:rsid w:val="00A231CA"/>
    <w:rsid w:val="00A23C5D"/>
    <w:rsid w:val="00A240FF"/>
    <w:rsid w:val="00A242DE"/>
    <w:rsid w:val="00A242EB"/>
    <w:rsid w:val="00A252D4"/>
    <w:rsid w:val="00A25E12"/>
    <w:rsid w:val="00A2623C"/>
    <w:rsid w:val="00A262A7"/>
    <w:rsid w:val="00A27BF5"/>
    <w:rsid w:val="00A27C5B"/>
    <w:rsid w:val="00A33072"/>
    <w:rsid w:val="00A33089"/>
    <w:rsid w:val="00A339C1"/>
    <w:rsid w:val="00A33C6C"/>
    <w:rsid w:val="00A33F20"/>
    <w:rsid w:val="00A349FD"/>
    <w:rsid w:val="00A35207"/>
    <w:rsid w:val="00A35444"/>
    <w:rsid w:val="00A365B2"/>
    <w:rsid w:val="00A36E29"/>
    <w:rsid w:val="00A37123"/>
    <w:rsid w:val="00A376EF"/>
    <w:rsid w:val="00A37864"/>
    <w:rsid w:val="00A40908"/>
    <w:rsid w:val="00A41986"/>
    <w:rsid w:val="00A425A4"/>
    <w:rsid w:val="00A429A0"/>
    <w:rsid w:val="00A42AEF"/>
    <w:rsid w:val="00A42EC0"/>
    <w:rsid w:val="00A42F9F"/>
    <w:rsid w:val="00A433BA"/>
    <w:rsid w:val="00A44566"/>
    <w:rsid w:val="00A44ACF"/>
    <w:rsid w:val="00A44E66"/>
    <w:rsid w:val="00A45E6F"/>
    <w:rsid w:val="00A4603C"/>
    <w:rsid w:val="00A469B1"/>
    <w:rsid w:val="00A46BED"/>
    <w:rsid w:val="00A516EF"/>
    <w:rsid w:val="00A523A2"/>
    <w:rsid w:val="00A532CC"/>
    <w:rsid w:val="00A53475"/>
    <w:rsid w:val="00A54160"/>
    <w:rsid w:val="00A546A7"/>
    <w:rsid w:val="00A546B3"/>
    <w:rsid w:val="00A54E06"/>
    <w:rsid w:val="00A55033"/>
    <w:rsid w:val="00A55E72"/>
    <w:rsid w:val="00A56EB2"/>
    <w:rsid w:val="00A57B7C"/>
    <w:rsid w:val="00A6043A"/>
    <w:rsid w:val="00A60BBD"/>
    <w:rsid w:val="00A60BFB"/>
    <w:rsid w:val="00A624FC"/>
    <w:rsid w:val="00A62A6D"/>
    <w:rsid w:val="00A6388F"/>
    <w:rsid w:val="00A63EC1"/>
    <w:rsid w:val="00A641D5"/>
    <w:rsid w:val="00A641E0"/>
    <w:rsid w:val="00A64B8A"/>
    <w:rsid w:val="00A64F22"/>
    <w:rsid w:val="00A65508"/>
    <w:rsid w:val="00A65C12"/>
    <w:rsid w:val="00A6652E"/>
    <w:rsid w:val="00A67250"/>
    <w:rsid w:val="00A67F19"/>
    <w:rsid w:val="00A70043"/>
    <w:rsid w:val="00A71A47"/>
    <w:rsid w:val="00A732B5"/>
    <w:rsid w:val="00A73E9C"/>
    <w:rsid w:val="00A75380"/>
    <w:rsid w:val="00A7635A"/>
    <w:rsid w:val="00A812B4"/>
    <w:rsid w:val="00A815D1"/>
    <w:rsid w:val="00A81C17"/>
    <w:rsid w:val="00A81CAD"/>
    <w:rsid w:val="00A82A28"/>
    <w:rsid w:val="00A830BB"/>
    <w:rsid w:val="00A83EC6"/>
    <w:rsid w:val="00A84F32"/>
    <w:rsid w:val="00A850A4"/>
    <w:rsid w:val="00A85A98"/>
    <w:rsid w:val="00A85C36"/>
    <w:rsid w:val="00A866D8"/>
    <w:rsid w:val="00A902DF"/>
    <w:rsid w:val="00A9160D"/>
    <w:rsid w:val="00A93F5D"/>
    <w:rsid w:val="00A9459A"/>
    <w:rsid w:val="00A9662A"/>
    <w:rsid w:val="00A97086"/>
    <w:rsid w:val="00AA094E"/>
    <w:rsid w:val="00AA3EAE"/>
    <w:rsid w:val="00AA4B09"/>
    <w:rsid w:val="00AA54A7"/>
    <w:rsid w:val="00AA5F1C"/>
    <w:rsid w:val="00AA64CD"/>
    <w:rsid w:val="00AA7018"/>
    <w:rsid w:val="00AA7CD6"/>
    <w:rsid w:val="00AA7DF8"/>
    <w:rsid w:val="00AB0136"/>
    <w:rsid w:val="00AB0752"/>
    <w:rsid w:val="00AB0A05"/>
    <w:rsid w:val="00AB119A"/>
    <w:rsid w:val="00AB1C46"/>
    <w:rsid w:val="00AB27DB"/>
    <w:rsid w:val="00AB383F"/>
    <w:rsid w:val="00AB3E62"/>
    <w:rsid w:val="00AB49AF"/>
    <w:rsid w:val="00AB4C55"/>
    <w:rsid w:val="00AB4C99"/>
    <w:rsid w:val="00AB4E9A"/>
    <w:rsid w:val="00AB5548"/>
    <w:rsid w:val="00AB605A"/>
    <w:rsid w:val="00AB70CC"/>
    <w:rsid w:val="00AB7EDB"/>
    <w:rsid w:val="00AC04C5"/>
    <w:rsid w:val="00AC091D"/>
    <w:rsid w:val="00AC170D"/>
    <w:rsid w:val="00AC2A62"/>
    <w:rsid w:val="00AC3384"/>
    <w:rsid w:val="00AC37BF"/>
    <w:rsid w:val="00AC39FE"/>
    <w:rsid w:val="00AC4071"/>
    <w:rsid w:val="00AC4A3D"/>
    <w:rsid w:val="00AC6D36"/>
    <w:rsid w:val="00AC6EF1"/>
    <w:rsid w:val="00AC789C"/>
    <w:rsid w:val="00AC7A63"/>
    <w:rsid w:val="00AC7DFB"/>
    <w:rsid w:val="00AD021F"/>
    <w:rsid w:val="00AD0CFD"/>
    <w:rsid w:val="00AD16BB"/>
    <w:rsid w:val="00AD18BA"/>
    <w:rsid w:val="00AD304B"/>
    <w:rsid w:val="00AD3419"/>
    <w:rsid w:val="00AD504B"/>
    <w:rsid w:val="00AD53B0"/>
    <w:rsid w:val="00AD5DC2"/>
    <w:rsid w:val="00AD6075"/>
    <w:rsid w:val="00AD7809"/>
    <w:rsid w:val="00AE02DF"/>
    <w:rsid w:val="00AE09A9"/>
    <w:rsid w:val="00AE268E"/>
    <w:rsid w:val="00AE2885"/>
    <w:rsid w:val="00AE3891"/>
    <w:rsid w:val="00AE3A00"/>
    <w:rsid w:val="00AE3CCC"/>
    <w:rsid w:val="00AE44FA"/>
    <w:rsid w:val="00AE459C"/>
    <w:rsid w:val="00AE4E5E"/>
    <w:rsid w:val="00AE52E8"/>
    <w:rsid w:val="00AE5550"/>
    <w:rsid w:val="00AE6399"/>
    <w:rsid w:val="00AE6937"/>
    <w:rsid w:val="00AF07D0"/>
    <w:rsid w:val="00AF4C39"/>
    <w:rsid w:val="00AF55BA"/>
    <w:rsid w:val="00AF6805"/>
    <w:rsid w:val="00AF69AE"/>
    <w:rsid w:val="00AF7309"/>
    <w:rsid w:val="00AF7795"/>
    <w:rsid w:val="00AF7CB8"/>
    <w:rsid w:val="00B018E7"/>
    <w:rsid w:val="00B01F16"/>
    <w:rsid w:val="00B02C2E"/>
    <w:rsid w:val="00B02CB4"/>
    <w:rsid w:val="00B02F1D"/>
    <w:rsid w:val="00B03328"/>
    <w:rsid w:val="00B03B06"/>
    <w:rsid w:val="00B05AC3"/>
    <w:rsid w:val="00B05CDA"/>
    <w:rsid w:val="00B06165"/>
    <w:rsid w:val="00B06656"/>
    <w:rsid w:val="00B07550"/>
    <w:rsid w:val="00B07A2B"/>
    <w:rsid w:val="00B07E95"/>
    <w:rsid w:val="00B10281"/>
    <w:rsid w:val="00B111C8"/>
    <w:rsid w:val="00B11284"/>
    <w:rsid w:val="00B118A8"/>
    <w:rsid w:val="00B126BB"/>
    <w:rsid w:val="00B1272B"/>
    <w:rsid w:val="00B1333F"/>
    <w:rsid w:val="00B1356C"/>
    <w:rsid w:val="00B13C16"/>
    <w:rsid w:val="00B13D93"/>
    <w:rsid w:val="00B14C7C"/>
    <w:rsid w:val="00B16419"/>
    <w:rsid w:val="00B16740"/>
    <w:rsid w:val="00B16B5E"/>
    <w:rsid w:val="00B16C24"/>
    <w:rsid w:val="00B16E90"/>
    <w:rsid w:val="00B17112"/>
    <w:rsid w:val="00B2087F"/>
    <w:rsid w:val="00B213C4"/>
    <w:rsid w:val="00B21650"/>
    <w:rsid w:val="00B223EA"/>
    <w:rsid w:val="00B23265"/>
    <w:rsid w:val="00B23A6D"/>
    <w:rsid w:val="00B24036"/>
    <w:rsid w:val="00B24445"/>
    <w:rsid w:val="00B24713"/>
    <w:rsid w:val="00B25DFE"/>
    <w:rsid w:val="00B263CD"/>
    <w:rsid w:val="00B271F0"/>
    <w:rsid w:val="00B27A4D"/>
    <w:rsid w:val="00B302FB"/>
    <w:rsid w:val="00B30454"/>
    <w:rsid w:val="00B30671"/>
    <w:rsid w:val="00B32453"/>
    <w:rsid w:val="00B32481"/>
    <w:rsid w:val="00B32684"/>
    <w:rsid w:val="00B32BDA"/>
    <w:rsid w:val="00B32CC5"/>
    <w:rsid w:val="00B34150"/>
    <w:rsid w:val="00B346AE"/>
    <w:rsid w:val="00B34FB4"/>
    <w:rsid w:val="00B35AB0"/>
    <w:rsid w:val="00B35C6A"/>
    <w:rsid w:val="00B36E79"/>
    <w:rsid w:val="00B37740"/>
    <w:rsid w:val="00B37988"/>
    <w:rsid w:val="00B40C03"/>
    <w:rsid w:val="00B40DEF"/>
    <w:rsid w:val="00B41174"/>
    <w:rsid w:val="00B4160A"/>
    <w:rsid w:val="00B42675"/>
    <w:rsid w:val="00B4368E"/>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5580"/>
    <w:rsid w:val="00B567E6"/>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704EA"/>
    <w:rsid w:val="00B70776"/>
    <w:rsid w:val="00B71760"/>
    <w:rsid w:val="00B717B5"/>
    <w:rsid w:val="00B719F7"/>
    <w:rsid w:val="00B71AFB"/>
    <w:rsid w:val="00B72B82"/>
    <w:rsid w:val="00B73432"/>
    <w:rsid w:val="00B73B59"/>
    <w:rsid w:val="00B73F40"/>
    <w:rsid w:val="00B74262"/>
    <w:rsid w:val="00B7468B"/>
    <w:rsid w:val="00B7554E"/>
    <w:rsid w:val="00B7625F"/>
    <w:rsid w:val="00B7698C"/>
    <w:rsid w:val="00B76AA9"/>
    <w:rsid w:val="00B76FF8"/>
    <w:rsid w:val="00B77145"/>
    <w:rsid w:val="00B77833"/>
    <w:rsid w:val="00B817FB"/>
    <w:rsid w:val="00B818EA"/>
    <w:rsid w:val="00B81EBE"/>
    <w:rsid w:val="00B825A7"/>
    <w:rsid w:val="00B82B20"/>
    <w:rsid w:val="00B8330D"/>
    <w:rsid w:val="00B84024"/>
    <w:rsid w:val="00B840B9"/>
    <w:rsid w:val="00B84CE3"/>
    <w:rsid w:val="00B85069"/>
    <w:rsid w:val="00B87846"/>
    <w:rsid w:val="00B91245"/>
    <w:rsid w:val="00B91678"/>
    <w:rsid w:val="00B92B0E"/>
    <w:rsid w:val="00B92F14"/>
    <w:rsid w:val="00B93147"/>
    <w:rsid w:val="00B939E4"/>
    <w:rsid w:val="00B94946"/>
    <w:rsid w:val="00B961BC"/>
    <w:rsid w:val="00B961DC"/>
    <w:rsid w:val="00B96245"/>
    <w:rsid w:val="00B96E1F"/>
    <w:rsid w:val="00B97325"/>
    <w:rsid w:val="00B974B7"/>
    <w:rsid w:val="00BA1AC9"/>
    <w:rsid w:val="00BA1EF1"/>
    <w:rsid w:val="00BA2316"/>
    <w:rsid w:val="00BA2AF9"/>
    <w:rsid w:val="00BA33CA"/>
    <w:rsid w:val="00BA4E83"/>
    <w:rsid w:val="00BA654B"/>
    <w:rsid w:val="00BA6865"/>
    <w:rsid w:val="00BA7554"/>
    <w:rsid w:val="00BA75F6"/>
    <w:rsid w:val="00BB04CA"/>
    <w:rsid w:val="00BB0DF9"/>
    <w:rsid w:val="00BB1E5C"/>
    <w:rsid w:val="00BB2585"/>
    <w:rsid w:val="00BB2B84"/>
    <w:rsid w:val="00BB2F8F"/>
    <w:rsid w:val="00BB3103"/>
    <w:rsid w:val="00BB424A"/>
    <w:rsid w:val="00BB4D8C"/>
    <w:rsid w:val="00BB4E41"/>
    <w:rsid w:val="00BB4F0B"/>
    <w:rsid w:val="00BB4F65"/>
    <w:rsid w:val="00BB5050"/>
    <w:rsid w:val="00BB58C7"/>
    <w:rsid w:val="00BB6247"/>
    <w:rsid w:val="00BB6782"/>
    <w:rsid w:val="00BB722E"/>
    <w:rsid w:val="00BB72AE"/>
    <w:rsid w:val="00BB7403"/>
    <w:rsid w:val="00BB76B8"/>
    <w:rsid w:val="00BB7A5E"/>
    <w:rsid w:val="00BC10AA"/>
    <w:rsid w:val="00BC129F"/>
    <w:rsid w:val="00BC1FB3"/>
    <w:rsid w:val="00BC217A"/>
    <w:rsid w:val="00BC21CE"/>
    <w:rsid w:val="00BC2324"/>
    <w:rsid w:val="00BC25B8"/>
    <w:rsid w:val="00BC2787"/>
    <w:rsid w:val="00BC4A20"/>
    <w:rsid w:val="00BC4AD8"/>
    <w:rsid w:val="00BC5902"/>
    <w:rsid w:val="00BC5AF7"/>
    <w:rsid w:val="00BC69FC"/>
    <w:rsid w:val="00BC708F"/>
    <w:rsid w:val="00BC7260"/>
    <w:rsid w:val="00BC7691"/>
    <w:rsid w:val="00BC77AD"/>
    <w:rsid w:val="00BC7FDB"/>
    <w:rsid w:val="00BD0216"/>
    <w:rsid w:val="00BD03C9"/>
    <w:rsid w:val="00BD0D09"/>
    <w:rsid w:val="00BD1C6B"/>
    <w:rsid w:val="00BD1CC2"/>
    <w:rsid w:val="00BD2BDA"/>
    <w:rsid w:val="00BD2CDE"/>
    <w:rsid w:val="00BD2F06"/>
    <w:rsid w:val="00BD32D3"/>
    <w:rsid w:val="00BD3C8D"/>
    <w:rsid w:val="00BD451E"/>
    <w:rsid w:val="00BD4E2F"/>
    <w:rsid w:val="00BD5377"/>
    <w:rsid w:val="00BD5AE8"/>
    <w:rsid w:val="00BD5F31"/>
    <w:rsid w:val="00BD7C77"/>
    <w:rsid w:val="00BD7F24"/>
    <w:rsid w:val="00BE0513"/>
    <w:rsid w:val="00BE0B81"/>
    <w:rsid w:val="00BE1EA6"/>
    <w:rsid w:val="00BE2050"/>
    <w:rsid w:val="00BE21D3"/>
    <w:rsid w:val="00BE369A"/>
    <w:rsid w:val="00BE377D"/>
    <w:rsid w:val="00BE388B"/>
    <w:rsid w:val="00BE4003"/>
    <w:rsid w:val="00BE42BE"/>
    <w:rsid w:val="00BE4BD2"/>
    <w:rsid w:val="00BE4D1E"/>
    <w:rsid w:val="00BE6981"/>
    <w:rsid w:val="00BE6A59"/>
    <w:rsid w:val="00BE6C18"/>
    <w:rsid w:val="00BE71EB"/>
    <w:rsid w:val="00BE763C"/>
    <w:rsid w:val="00BE7F1F"/>
    <w:rsid w:val="00BF03F8"/>
    <w:rsid w:val="00BF0737"/>
    <w:rsid w:val="00BF14C0"/>
    <w:rsid w:val="00BF25F3"/>
    <w:rsid w:val="00BF475C"/>
    <w:rsid w:val="00BF4B8C"/>
    <w:rsid w:val="00BF69EB"/>
    <w:rsid w:val="00BF72C9"/>
    <w:rsid w:val="00BF7446"/>
    <w:rsid w:val="00BF76EC"/>
    <w:rsid w:val="00BF7855"/>
    <w:rsid w:val="00C00494"/>
    <w:rsid w:val="00C005BF"/>
    <w:rsid w:val="00C0146B"/>
    <w:rsid w:val="00C0147F"/>
    <w:rsid w:val="00C03424"/>
    <w:rsid w:val="00C0437B"/>
    <w:rsid w:val="00C044E6"/>
    <w:rsid w:val="00C04CF2"/>
    <w:rsid w:val="00C04E9F"/>
    <w:rsid w:val="00C055D0"/>
    <w:rsid w:val="00C05AEB"/>
    <w:rsid w:val="00C05E1D"/>
    <w:rsid w:val="00C07B79"/>
    <w:rsid w:val="00C103B0"/>
    <w:rsid w:val="00C1060C"/>
    <w:rsid w:val="00C10A4F"/>
    <w:rsid w:val="00C10D3E"/>
    <w:rsid w:val="00C11DB6"/>
    <w:rsid w:val="00C1340D"/>
    <w:rsid w:val="00C1401D"/>
    <w:rsid w:val="00C14AE2"/>
    <w:rsid w:val="00C16DF3"/>
    <w:rsid w:val="00C17658"/>
    <w:rsid w:val="00C17806"/>
    <w:rsid w:val="00C17C13"/>
    <w:rsid w:val="00C17C53"/>
    <w:rsid w:val="00C2141C"/>
    <w:rsid w:val="00C2328F"/>
    <w:rsid w:val="00C234A9"/>
    <w:rsid w:val="00C23900"/>
    <w:rsid w:val="00C23C8F"/>
    <w:rsid w:val="00C23F7F"/>
    <w:rsid w:val="00C242FD"/>
    <w:rsid w:val="00C244C8"/>
    <w:rsid w:val="00C2490C"/>
    <w:rsid w:val="00C26774"/>
    <w:rsid w:val="00C27408"/>
    <w:rsid w:val="00C30813"/>
    <w:rsid w:val="00C30919"/>
    <w:rsid w:val="00C32209"/>
    <w:rsid w:val="00C32627"/>
    <w:rsid w:val="00C3332C"/>
    <w:rsid w:val="00C33EF1"/>
    <w:rsid w:val="00C3466D"/>
    <w:rsid w:val="00C34683"/>
    <w:rsid w:val="00C34E1E"/>
    <w:rsid w:val="00C35282"/>
    <w:rsid w:val="00C35C06"/>
    <w:rsid w:val="00C35EEF"/>
    <w:rsid w:val="00C372E7"/>
    <w:rsid w:val="00C3758F"/>
    <w:rsid w:val="00C3759D"/>
    <w:rsid w:val="00C379EB"/>
    <w:rsid w:val="00C37D01"/>
    <w:rsid w:val="00C37E8B"/>
    <w:rsid w:val="00C37F0C"/>
    <w:rsid w:val="00C40527"/>
    <w:rsid w:val="00C4107F"/>
    <w:rsid w:val="00C42E9C"/>
    <w:rsid w:val="00C43D91"/>
    <w:rsid w:val="00C442A2"/>
    <w:rsid w:val="00C4448E"/>
    <w:rsid w:val="00C445CA"/>
    <w:rsid w:val="00C44953"/>
    <w:rsid w:val="00C44D4D"/>
    <w:rsid w:val="00C456BE"/>
    <w:rsid w:val="00C461F5"/>
    <w:rsid w:val="00C46C63"/>
    <w:rsid w:val="00C46F05"/>
    <w:rsid w:val="00C47530"/>
    <w:rsid w:val="00C50112"/>
    <w:rsid w:val="00C52BC2"/>
    <w:rsid w:val="00C52CBF"/>
    <w:rsid w:val="00C5367B"/>
    <w:rsid w:val="00C53747"/>
    <w:rsid w:val="00C53BA0"/>
    <w:rsid w:val="00C541C1"/>
    <w:rsid w:val="00C54503"/>
    <w:rsid w:val="00C54B4F"/>
    <w:rsid w:val="00C55A39"/>
    <w:rsid w:val="00C55CD6"/>
    <w:rsid w:val="00C56146"/>
    <w:rsid w:val="00C563CE"/>
    <w:rsid w:val="00C56BC4"/>
    <w:rsid w:val="00C60351"/>
    <w:rsid w:val="00C60D3D"/>
    <w:rsid w:val="00C61ED0"/>
    <w:rsid w:val="00C61FCB"/>
    <w:rsid w:val="00C623DE"/>
    <w:rsid w:val="00C62688"/>
    <w:rsid w:val="00C632CD"/>
    <w:rsid w:val="00C64687"/>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A61"/>
    <w:rsid w:val="00C83682"/>
    <w:rsid w:val="00C840F2"/>
    <w:rsid w:val="00C8454B"/>
    <w:rsid w:val="00C8457F"/>
    <w:rsid w:val="00C849EB"/>
    <w:rsid w:val="00C850FB"/>
    <w:rsid w:val="00C859D5"/>
    <w:rsid w:val="00C85B03"/>
    <w:rsid w:val="00C86F19"/>
    <w:rsid w:val="00C87593"/>
    <w:rsid w:val="00C87D94"/>
    <w:rsid w:val="00C918E5"/>
    <w:rsid w:val="00C920B3"/>
    <w:rsid w:val="00C922AE"/>
    <w:rsid w:val="00C923F1"/>
    <w:rsid w:val="00C933BB"/>
    <w:rsid w:val="00C93C65"/>
    <w:rsid w:val="00C94FB0"/>
    <w:rsid w:val="00C9519D"/>
    <w:rsid w:val="00C957D5"/>
    <w:rsid w:val="00C96325"/>
    <w:rsid w:val="00C963ED"/>
    <w:rsid w:val="00C96DCD"/>
    <w:rsid w:val="00C9735A"/>
    <w:rsid w:val="00C978AA"/>
    <w:rsid w:val="00CA0D7F"/>
    <w:rsid w:val="00CA0E8A"/>
    <w:rsid w:val="00CA1065"/>
    <w:rsid w:val="00CA1477"/>
    <w:rsid w:val="00CA1811"/>
    <w:rsid w:val="00CA239F"/>
    <w:rsid w:val="00CA3147"/>
    <w:rsid w:val="00CA3CF5"/>
    <w:rsid w:val="00CA3EEE"/>
    <w:rsid w:val="00CA45ED"/>
    <w:rsid w:val="00CA4A9A"/>
    <w:rsid w:val="00CA6DD6"/>
    <w:rsid w:val="00CA7D7C"/>
    <w:rsid w:val="00CA7FB6"/>
    <w:rsid w:val="00CB013E"/>
    <w:rsid w:val="00CB0288"/>
    <w:rsid w:val="00CB2334"/>
    <w:rsid w:val="00CB34DE"/>
    <w:rsid w:val="00CB3DE7"/>
    <w:rsid w:val="00CB6B32"/>
    <w:rsid w:val="00CC1899"/>
    <w:rsid w:val="00CC197F"/>
    <w:rsid w:val="00CC1ECD"/>
    <w:rsid w:val="00CC2FE2"/>
    <w:rsid w:val="00CC4720"/>
    <w:rsid w:val="00CC676A"/>
    <w:rsid w:val="00CD099E"/>
    <w:rsid w:val="00CD17E4"/>
    <w:rsid w:val="00CD1D24"/>
    <w:rsid w:val="00CD1DA5"/>
    <w:rsid w:val="00CD29BE"/>
    <w:rsid w:val="00CD2BFA"/>
    <w:rsid w:val="00CD34B9"/>
    <w:rsid w:val="00CD47AF"/>
    <w:rsid w:val="00CD47B7"/>
    <w:rsid w:val="00CD4EAC"/>
    <w:rsid w:val="00CD5581"/>
    <w:rsid w:val="00CD55BF"/>
    <w:rsid w:val="00CD6FB9"/>
    <w:rsid w:val="00CD7659"/>
    <w:rsid w:val="00CE079D"/>
    <w:rsid w:val="00CE1763"/>
    <w:rsid w:val="00CE359F"/>
    <w:rsid w:val="00CE36A9"/>
    <w:rsid w:val="00CE3F3D"/>
    <w:rsid w:val="00CE4ED9"/>
    <w:rsid w:val="00CE5CBD"/>
    <w:rsid w:val="00CE6229"/>
    <w:rsid w:val="00CE67B5"/>
    <w:rsid w:val="00CE7214"/>
    <w:rsid w:val="00CE7BC4"/>
    <w:rsid w:val="00CE7F61"/>
    <w:rsid w:val="00CF095F"/>
    <w:rsid w:val="00CF118D"/>
    <w:rsid w:val="00CF1661"/>
    <w:rsid w:val="00CF203D"/>
    <w:rsid w:val="00CF3130"/>
    <w:rsid w:val="00CF3499"/>
    <w:rsid w:val="00CF3672"/>
    <w:rsid w:val="00CF3DC9"/>
    <w:rsid w:val="00CF454C"/>
    <w:rsid w:val="00CF4852"/>
    <w:rsid w:val="00CF4896"/>
    <w:rsid w:val="00CF5797"/>
    <w:rsid w:val="00CF5946"/>
    <w:rsid w:val="00CF62F4"/>
    <w:rsid w:val="00CF7680"/>
    <w:rsid w:val="00D00134"/>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10BF2"/>
    <w:rsid w:val="00D10D3C"/>
    <w:rsid w:val="00D1234F"/>
    <w:rsid w:val="00D13663"/>
    <w:rsid w:val="00D137BD"/>
    <w:rsid w:val="00D1420B"/>
    <w:rsid w:val="00D143B6"/>
    <w:rsid w:val="00D16A38"/>
    <w:rsid w:val="00D16D5E"/>
    <w:rsid w:val="00D2008E"/>
    <w:rsid w:val="00D21394"/>
    <w:rsid w:val="00D21A96"/>
    <w:rsid w:val="00D21B9C"/>
    <w:rsid w:val="00D21D96"/>
    <w:rsid w:val="00D224FD"/>
    <w:rsid w:val="00D22F82"/>
    <w:rsid w:val="00D22F93"/>
    <w:rsid w:val="00D23BC4"/>
    <w:rsid w:val="00D25842"/>
    <w:rsid w:val="00D25BFF"/>
    <w:rsid w:val="00D25DEE"/>
    <w:rsid w:val="00D269E0"/>
    <w:rsid w:val="00D26F0F"/>
    <w:rsid w:val="00D27F97"/>
    <w:rsid w:val="00D30105"/>
    <w:rsid w:val="00D30C27"/>
    <w:rsid w:val="00D32C02"/>
    <w:rsid w:val="00D332F8"/>
    <w:rsid w:val="00D33B2D"/>
    <w:rsid w:val="00D34565"/>
    <w:rsid w:val="00D346BA"/>
    <w:rsid w:val="00D34EF3"/>
    <w:rsid w:val="00D35FAB"/>
    <w:rsid w:val="00D3685A"/>
    <w:rsid w:val="00D36C56"/>
    <w:rsid w:val="00D375EA"/>
    <w:rsid w:val="00D379B2"/>
    <w:rsid w:val="00D401A9"/>
    <w:rsid w:val="00D40457"/>
    <w:rsid w:val="00D404F5"/>
    <w:rsid w:val="00D40FD8"/>
    <w:rsid w:val="00D41DDA"/>
    <w:rsid w:val="00D427AF"/>
    <w:rsid w:val="00D44F72"/>
    <w:rsid w:val="00D45C73"/>
    <w:rsid w:val="00D46D35"/>
    <w:rsid w:val="00D506AA"/>
    <w:rsid w:val="00D511B8"/>
    <w:rsid w:val="00D52248"/>
    <w:rsid w:val="00D52AD8"/>
    <w:rsid w:val="00D5375E"/>
    <w:rsid w:val="00D53EC2"/>
    <w:rsid w:val="00D54562"/>
    <w:rsid w:val="00D545E6"/>
    <w:rsid w:val="00D548FD"/>
    <w:rsid w:val="00D54B32"/>
    <w:rsid w:val="00D54DA2"/>
    <w:rsid w:val="00D56B99"/>
    <w:rsid w:val="00D575C4"/>
    <w:rsid w:val="00D57816"/>
    <w:rsid w:val="00D57C2F"/>
    <w:rsid w:val="00D60680"/>
    <w:rsid w:val="00D611CE"/>
    <w:rsid w:val="00D61934"/>
    <w:rsid w:val="00D61AC8"/>
    <w:rsid w:val="00D62F40"/>
    <w:rsid w:val="00D639B4"/>
    <w:rsid w:val="00D641EC"/>
    <w:rsid w:val="00D646E0"/>
    <w:rsid w:val="00D647F1"/>
    <w:rsid w:val="00D64969"/>
    <w:rsid w:val="00D65CD3"/>
    <w:rsid w:val="00D65DB0"/>
    <w:rsid w:val="00D66502"/>
    <w:rsid w:val="00D66FC3"/>
    <w:rsid w:val="00D673EB"/>
    <w:rsid w:val="00D6741A"/>
    <w:rsid w:val="00D70E0D"/>
    <w:rsid w:val="00D710CA"/>
    <w:rsid w:val="00D71471"/>
    <w:rsid w:val="00D72473"/>
    <w:rsid w:val="00D727A7"/>
    <w:rsid w:val="00D7319D"/>
    <w:rsid w:val="00D746BE"/>
    <w:rsid w:val="00D7474F"/>
    <w:rsid w:val="00D7501B"/>
    <w:rsid w:val="00D76F11"/>
    <w:rsid w:val="00D7738C"/>
    <w:rsid w:val="00D77CEF"/>
    <w:rsid w:val="00D77EF9"/>
    <w:rsid w:val="00D807CD"/>
    <w:rsid w:val="00D839CA"/>
    <w:rsid w:val="00D83F0C"/>
    <w:rsid w:val="00D841ED"/>
    <w:rsid w:val="00D842C9"/>
    <w:rsid w:val="00D850D7"/>
    <w:rsid w:val="00D856D6"/>
    <w:rsid w:val="00D85CAB"/>
    <w:rsid w:val="00D86BC6"/>
    <w:rsid w:val="00D87A50"/>
    <w:rsid w:val="00D9077A"/>
    <w:rsid w:val="00D90DA1"/>
    <w:rsid w:val="00D910C9"/>
    <w:rsid w:val="00D922D2"/>
    <w:rsid w:val="00D922F1"/>
    <w:rsid w:val="00D92AE1"/>
    <w:rsid w:val="00D932A4"/>
    <w:rsid w:val="00D9349E"/>
    <w:rsid w:val="00D949E7"/>
    <w:rsid w:val="00D9592D"/>
    <w:rsid w:val="00D9620D"/>
    <w:rsid w:val="00D969BD"/>
    <w:rsid w:val="00D96E78"/>
    <w:rsid w:val="00D97787"/>
    <w:rsid w:val="00D97B6B"/>
    <w:rsid w:val="00DA228B"/>
    <w:rsid w:val="00DA2401"/>
    <w:rsid w:val="00DA2DE3"/>
    <w:rsid w:val="00DA441B"/>
    <w:rsid w:val="00DA4D93"/>
    <w:rsid w:val="00DA5129"/>
    <w:rsid w:val="00DA5D2B"/>
    <w:rsid w:val="00DA6481"/>
    <w:rsid w:val="00DA66E1"/>
    <w:rsid w:val="00DA70C4"/>
    <w:rsid w:val="00DA76CC"/>
    <w:rsid w:val="00DB0529"/>
    <w:rsid w:val="00DB1076"/>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3752"/>
    <w:rsid w:val="00DC408E"/>
    <w:rsid w:val="00DC40A8"/>
    <w:rsid w:val="00DC4675"/>
    <w:rsid w:val="00DC4888"/>
    <w:rsid w:val="00DC4D2C"/>
    <w:rsid w:val="00DC50D6"/>
    <w:rsid w:val="00DC5A88"/>
    <w:rsid w:val="00DC679E"/>
    <w:rsid w:val="00DC6F66"/>
    <w:rsid w:val="00DC7124"/>
    <w:rsid w:val="00DD107A"/>
    <w:rsid w:val="00DD1E9C"/>
    <w:rsid w:val="00DD2C4A"/>
    <w:rsid w:val="00DD3203"/>
    <w:rsid w:val="00DD48D7"/>
    <w:rsid w:val="00DD50A6"/>
    <w:rsid w:val="00DD573C"/>
    <w:rsid w:val="00DE0529"/>
    <w:rsid w:val="00DE085A"/>
    <w:rsid w:val="00DE2596"/>
    <w:rsid w:val="00DE2D67"/>
    <w:rsid w:val="00DE344A"/>
    <w:rsid w:val="00DE394D"/>
    <w:rsid w:val="00DE430E"/>
    <w:rsid w:val="00DE4C77"/>
    <w:rsid w:val="00DE6127"/>
    <w:rsid w:val="00DE7D72"/>
    <w:rsid w:val="00DF01DB"/>
    <w:rsid w:val="00DF10CE"/>
    <w:rsid w:val="00DF1D55"/>
    <w:rsid w:val="00DF25AD"/>
    <w:rsid w:val="00DF3449"/>
    <w:rsid w:val="00DF3AFE"/>
    <w:rsid w:val="00DF4B04"/>
    <w:rsid w:val="00DF5861"/>
    <w:rsid w:val="00DF6836"/>
    <w:rsid w:val="00E0012E"/>
    <w:rsid w:val="00E0041E"/>
    <w:rsid w:val="00E00775"/>
    <w:rsid w:val="00E01463"/>
    <w:rsid w:val="00E0236B"/>
    <w:rsid w:val="00E032C6"/>
    <w:rsid w:val="00E040EC"/>
    <w:rsid w:val="00E04B95"/>
    <w:rsid w:val="00E05042"/>
    <w:rsid w:val="00E068BA"/>
    <w:rsid w:val="00E0746D"/>
    <w:rsid w:val="00E07543"/>
    <w:rsid w:val="00E07560"/>
    <w:rsid w:val="00E07F86"/>
    <w:rsid w:val="00E101A7"/>
    <w:rsid w:val="00E10C31"/>
    <w:rsid w:val="00E11002"/>
    <w:rsid w:val="00E121EA"/>
    <w:rsid w:val="00E12752"/>
    <w:rsid w:val="00E12877"/>
    <w:rsid w:val="00E12C83"/>
    <w:rsid w:val="00E12FFD"/>
    <w:rsid w:val="00E130AC"/>
    <w:rsid w:val="00E14D47"/>
    <w:rsid w:val="00E14DE4"/>
    <w:rsid w:val="00E159B5"/>
    <w:rsid w:val="00E15D9F"/>
    <w:rsid w:val="00E16190"/>
    <w:rsid w:val="00E164D9"/>
    <w:rsid w:val="00E16829"/>
    <w:rsid w:val="00E17122"/>
    <w:rsid w:val="00E20B84"/>
    <w:rsid w:val="00E22189"/>
    <w:rsid w:val="00E221F4"/>
    <w:rsid w:val="00E2242C"/>
    <w:rsid w:val="00E22952"/>
    <w:rsid w:val="00E22FE5"/>
    <w:rsid w:val="00E232AF"/>
    <w:rsid w:val="00E2363D"/>
    <w:rsid w:val="00E24121"/>
    <w:rsid w:val="00E24BCD"/>
    <w:rsid w:val="00E24F01"/>
    <w:rsid w:val="00E24F2F"/>
    <w:rsid w:val="00E2566A"/>
    <w:rsid w:val="00E26258"/>
    <w:rsid w:val="00E268E7"/>
    <w:rsid w:val="00E2789B"/>
    <w:rsid w:val="00E27F81"/>
    <w:rsid w:val="00E309A7"/>
    <w:rsid w:val="00E31CDC"/>
    <w:rsid w:val="00E3214D"/>
    <w:rsid w:val="00E325B9"/>
    <w:rsid w:val="00E33231"/>
    <w:rsid w:val="00E336B3"/>
    <w:rsid w:val="00E3372F"/>
    <w:rsid w:val="00E33A91"/>
    <w:rsid w:val="00E353FA"/>
    <w:rsid w:val="00E35AC1"/>
    <w:rsid w:val="00E35CDF"/>
    <w:rsid w:val="00E36BCB"/>
    <w:rsid w:val="00E37427"/>
    <w:rsid w:val="00E40695"/>
    <w:rsid w:val="00E40768"/>
    <w:rsid w:val="00E40816"/>
    <w:rsid w:val="00E419D2"/>
    <w:rsid w:val="00E42443"/>
    <w:rsid w:val="00E424EF"/>
    <w:rsid w:val="00E42624"/>
    <w:rsid w:val="00E43488"/>
    <w:rsid w:val="00E43D3F"/>
    <w:rsid w:val="00E43EE8"/>
    <w:rsid w:val="00E44B34"/>
    <w:rsid w:val="00E44D52"/>
    <w:rsid w:val="00E44E8D"/>
    <w:rsid w:val="00E457E1"/>
    <w:rsid w:val="00E46712"/>
    <w:rsid w:val="00E47295"/>
    <w:rsid w:val="00E475A6"/>
    <w:rsid w:val="00E477A4"/>
    <w:rsid w:val="00E47A8C"/>
    <w:rsid w:val="00E50339"/>
    <w:rsid w:val="00E52239"/>
    <w:rsid w:val="00E52253"/>
    <w:rsid w:val="00E536B3"/>
    <w:rsid w:val="00E5476D"/>
    <w:rsid w:val="00E54873"/>
    <w:rsid w:val="00E55785"/>
    <w:rsid w:val="00E5597C"/>
    <w:rsid w:val="00E55F8D"/>
    <w:rsid w:val="00E5653E"/>
    <w:rsid w:val="00E568DF"/>
    <w:rsid w:val="00E56AC9"/>
    <w:rsid w:val="00E57056"/>
    <w:rsid w:val="00E5719C"/>
    <w:rsid w:val="00E5789E"/>
    <w:rsid w:val="00E57E88"/>
    <w:rsid w:val="00E605B0"/>
    <w:rsid w:val="00E61E79"/>
    <w:rsid w:val="00E6263C"/>
    <w:rsid w:val="00E6432C"/>
    <w:rsid w:val="00E64389"/>
    <w:rsid w:val="00E64B44"/>
    <w:rsid w:val="00E65697"/>
    <w:rsid w:val="00E6680D"/>
    <w:rsid w:val="00E66A53"/>
    <w:rsid w:val="00E66C49"/>
    <w:rsid w:val="00E66CC4"/>
    <w:rsid w:val="00E67A0E"/>
    <w:rsid w:val="00E67AF1"/>
    <w:rsid w:val="00E70947"/>
    <w:rsid w:val="00E71874"/>
    <w:rsid w:val="00E723E8"/>
    <w:rsid w:val="00E724D4"/>
    <w:rsid w:val="00E736AC"/>
    <w:rsid w:val="00E74304"/>
    <w:rsid w:val="00E744C9"/>
    <w:rsid w:val="00E751BF"/>
    <w:rsid w:val="00E76ED5"/>
    <w:rsid w:val="00E7701C"/>
    <w:rsid w:val="00E80374"/>
    <w:rsid w:val="00E809B2"/>
    <w:rsid w:val="00E809BA"/>
    <w:rsid w:val="00E80ABD"/>
    <w:rsid w:val="00E80EEB"/>
    <w:rsid w:val="00E8195E"/>
    <w:rsid w:val="00E81CA8"/>
    <w:rsid w:val="00E82562"/>
    <w:rsid w:val="00E82A3B"/>
    <w:rsid w:val="00E83256"/>
    <w:rsid w:val="00E83A93"/>
    <w:rsid w:val="00E83DEB"/>
    <w:rsid w:val="00E847DF"/>
    <w:rsid w:val="00E848E9"/>
    <w:rsid w:val="00E85CD5"/>
    <w:rsid w:val="00E85EBC"/>
    <w:rsid w:val="00E86EA7"/>
    <w:rsid w:val="00E87469"/>
    <w:rsid w:val="00E87522"/>
    <w:rsid w:val="00E876F9"/>
    <w:rsid w:val="00E87FAF"/>
    <w:rsid w:val="00E90159"/>
    <w:rsid w:val="00E90473"/>
    <w:rsid w:val="00E9095A"/>
    <w:rsid w:val="00E90EB1"/>
    <w:rsid w:val="00E92540"/>
    <w:rsid w:val="00E9360E"/>
    <w:rsid w:val="00E93DD6"/>
    <w:rsid w:val="00E94433"/>
    <w:rsid w:val="00E94C27"/>
    <w:rsid w:val="00E9557D"/>
    <w:rsid w:val="00E96A9E"/>
    <w:rsid w:val="00E971DB"/>
    <w:rsid w:val="00E9736A"/>
    <w:rsid w:val="00E97985"/>
    <w:rsid w:val="00EA08F3"/>
    <w:rsid w:val="00EA1FF3"/>
    <w:rsid w:val="00EA22DC"/>
    <w:rsid w:val="00EA296E"/>
    <w:rsid w:val="00EA29AF"/>
    <w:rsid w:val="00EA2E47"/>
    <w:rsid w:val="00EA3F67"/>
    <w:rsid w:val="00EA4958"/>
    <w:rsid w:val="00EA59DD"/>
    <w:rsid w:val="00EA59F2"/>
    <w:rsid w:val="00EA5E2B"/>
    <w:rsid w:val="00EA6122"/>
    <w:rsid w:val="00EA6929"/>
    <w:rsid w:val="00EA7189"/>
    <w:rsid w:val="00EA753C"/>
    <w:rsid w:val="00EA794D"/>
    <w:rsid w:val="00EB0669"/>
    <w:rsid w:val="00EB097F"/>
    <w:rsid w:val="00EB1182"/>
    <w:rsid w:val="00EB1648"/>
    <w:rsid w:val="00EB2070"/>
    <w:rsid w:val="00EB26D9"/>
    <w:rsid w:val="00EB2A23"/>
    <w:rsid w:val="00EB326B"/>
    <w:rsid w:val="00EB34AB"/>
    <w:rsid w:val="00EB381A"/>
    <w:rsid w:val="00EB38DF"/>
    <w:rsid w:val="00EB3958"/>
    <w:rsid w:val="00EB3E55"/>
    <w:rsid w:val="00EB4398"/>
    <w:rsid w:val="00EB52A8"/>
    <w:rsid w:val="00EB60B4"/>
    <w:rsid w:val="00EB6522"/>
    <w:rsid w:val="00EB6855"/>
    <w:rsid w:val="00EC013F"/>
    <w:rsid w:val="00EC0F0F"/>
    <w:rsid w:val="00EC1BAB"/>
    <w:rsid w:val="00EC34BF"/>
    <w:rsid w:val="00EC374C"/>
    <w:rsid w:val="00EC45F4"/>
    <w:rsid w:val="00EC4CF0"/>
    <w:rsid w:val="00EC5288"/>
    <w:rsid w:val="00EC619B"/>
    <w:rsid w:val="00EC6C65"/>
    <w:rsid w:val="00EC7748"/>
    <w:rsid w:val="00ED0C4F"/>
    <w:rsid w:val="00ED2F26"/>
    <w:rsid w:val="00ED3172"/>
    <w:rsid w:val="00ED3624"/>
    <w:rsid w:val="00ED38AB"/>
    <w:rsid w:val="00ED3B7E"/>
    <w:rsid w:val="00ED3B95"/>
    <w:rsid w:val="00ED46F7"/>
    <w:rsid w:val="00ED5A7C"/>
    <w:rsid w:val="00ED5CD0"/>
    <w:rsid w:val="00ED684C"/>
    <w:rsid w:val="00ED6AF3"/>
    <w:rsid w:val="00ED72C9"/>
    <w:rsid w:val="00ED7D3D"/>
    <w:rsid w:val="00EE0DB3"/>
    <w:rsid w:val="00EE129A"/>
    <w:rsid w:val="00EE1496"/>
    <w:rsid w:val="00EE1813"/>
    <w:rsid w:val="00EE265F"/>
    <w:rsid w:val="00EE2AF0"/>
    <w:rsid w:val="00EE4135"/>
    <w:rsid w:val="00EE4626"/>
    <w:rsid w:val="00EE49B3"/>
    <w:rsid w:val="00EE4F68"/>
    <w:rsid w:val="00EE6479"/>
    <w:rsid w:val="00EE6F0D"/>
    <w:rsid w:val="00EE7818"/>
    <w:rsid w:val="00EF04A2"/>
    <w:rsid w:val="00EF0907"/>
    <w:rsid w:val="00EF0F97"/>
    <w:rsid w:val="00EF122B"/>
    <w:rsid w:val="00EF13FA"/>
    <w:rsid w:val="00EF1973"/>
    <w:rsid w:val="00EF1C0A"/>
    <w:rsid w:val="00EF2158"/>
    <w:rsid w:val="00EF31DD"/>
    <w:rsid w:val="00EF336B"/>
    <w:rsid w:val="00EF4850"/>
    <w:rsid w:val="00EF6BF7"/>
    <w:rsid w:val="00F0066B"/>
    <w:rsid w:val="00F00F21"/>
    <w:rsid w:val="00F01D6A"/>
    <w:rsid w:val="00F042E8"/>
    <w:rsid w:val="00F045EA"/>
    <w:rsid w:val="00F04648"/>
    <w:rsid w:val="00F04E65"/>
    <w:rsid w:val="00F05B62"/>
    <w:rsid w:val="00F05F72"/>
    <w:rsid w:val="00F06C92"/>
    <w:rsid w:val="00F06DC6"/>
    <w:rsid w:val="00F07ECF"/>
    <w:rsid w:val="00F11293"/>
    <w:rsid w:val="00F11562"/>
    <w:rsid w:val="00F13628"/>
    <w:rsid w:val="00F13864"/>
    <w:rsid w:val="00F158DD"/>
    <w:rsid w:val="00F16AAE"/>
    <w:rsid w:val="00F16FC3"/>
    <w:rsid w:val="00F17F04"/>
    <w:rsid w:val="00F200E6"/>
    <w:rsid w:val="00F205FF"/>
    <w:rsid w:val="00F20E37"/>
    <w:rsid w:val="00F214F2"/>
    <w:rsid w:val="00F22296"/>
    <w:rsid w:val="00F2256B"/>
    <w:rsid w:val="00F227BA"/>
    <w:rsid w:val="00F228B6"/>
    <w:rsid w:val="00F22997"/>
    <w:rsid w:val="00F22B80"/>
    <w:rsid w:val="00F22F9D"/>
    <w:rsid w:val="00F22FFB"/>
    <w:rsid w:val="00F23528"/>
    <w:rsid w:val="00F23F78"/>
    <w:rsid w:val="00F24F55"/>
    <w:rsid w:val="00F25475"/>
    <w:rsid w:val="00F25547"/>
    <w:rsid w:val="00F25ED6"/>
    <w:rsid w:val="00F26D51"/>
    <w:rsid w:val="00F304AA"/>
    <w:rsid w:val="00F30C5C"/>
    <w:rsid w:val="00F31356"/>
    <w:rsid w:val="00F31ACD"/>
    <w:rsid w:val="00F320A6"/>
    <w:rsid w:val="00F32DCC"/>
    <w:rsid w:val="00F3312D"/>
    <w:rsid w:val="00F33322"/>
    <w:rsid w:val="00F3339B"/>
    <w:rsid w:val="00F33D6E"/>
    <w:rsid w:val="00F33DE0"/>
    <w:rsid w:val="00F34DD6"/>
    <w:rsid w:val="00F36818"/>
    <w:rsid w:val="00F36AA8"/>
    <w:rsid w:val="00F37452"/>
    <w:rsid w:val="00F37555"/>
    <w:rsid w:val="00F40732"/>
    <w:rsid w:val="00F416B9"/>
    <w:rsid w:val="00F42D6C"/>
    <w:rsid w:val="00F42D8D"/>
    <w:rsid w:val="00F42F9B"/>
    <w:rsid w:val="00F430DA"/>
    <w:rsid w:val="00F439B7"/>
    <w:rsid w:val="00F45EE1"/>
    <w:rsid w:val="00F462A5"/>
    <w:rsid w:val="00F47541"/>
    <w:rsid w:val="00F53A94"/>
    <w:rsid w:val="00F54339"/>
    <w:rsid w:val="00F549C2"/>
    <w:rsid w:val="00F5648A"/>
    <w:rsid w:val="00F56CBD"/>
    <w:rsid w:val="00F5777E"/>
    <w:rsid w:val="00F6078A"/>
    <w:rsid w:val="00F609B4"/>
    <w:rsid w:val="00F60DB6"/>
    <w:rsid w:val="00F616E0"/>
    <w:rsid w:val="00F61D79"/>
    <w:rsid w:val="00F620A5"/>
    <w:rsid w:val="00F63443"/>
    <w:rsid w:val="00F63C45"/>
    <w:rsid w:val="00F63E4E"/>
    <w:rsid w:val="00F6451B"/>
    <w:rsid w:val="00F648BA"/>
    <w:rsid w:val="00F64E62"/>
    <w:rsid w:val="00F704EB"/>
    <w:rsid w:val="00F7098D"/>
    <w:rsid w:val="00F722F6"/>
    <w:rsid w:val="00F72AF5"/>
    <w:rsid w:val="00F7414D"/>
    <w:rsid w:val="00F74665"/>
    <w:rsid w:val="00F74706"/>
    <w:rsid w:val="00F76597"/>
    <w:rsid w:val="00F772B4"/>
    <w:rsid w:val="00F77771"/>
    <w:rsid w:val="00F77B1E"/>
    <w:rsid w:val="00F81983"/>
    <w:rsid w:val="00F82E8D"/>
    <w:rsid w:val="00F830CC"/>
    <w:rsid w:val="00F83B20"/>
    <w:rsid w:val="00F83D85"/>
    <w:rsid w:val="00F83F65"/>
    <w:rsid w:val="00F8553E"/>
    <w:rsid w:val="00F8555E"/>
    <w:rsid w:val="00F85DE6"/>
    <w:rsid w:val="00F85F3F"/>
    <w:rsid w:val="00F85FDE"/>
    <w:rsid w:val="00F863F0"/>
    <w:rsid w:val="00F869E2"/>
    <w:rsid w:val="00F87B88"/>
    <w:rsid w:val="00F87BED"/>
    <w:rsid w:val="00F9196E"/>
    <w:rsid w:val="00F92F81"/>
    <w:rsid w:val="00F9328E"/>
    <w:rsid w:val="00F94E0E"/>
    <w:rsid w:val="00F97048"/>
    <w:rsid w:val="00F9770F"/>
    <w:rsid w:val="00F97A7B"/>
    <w:rsid w:val="00FA0A0F"/>
    <w:rsid w:val="00FA0ABC"/>
    <w:rsid w:val="00FA1882"/>
    <w:rsid w:val="00FA2891"/>
    <w:rsid w:val="00FA2F54"/>
    <w:rsid w:val="00FA3C74"/>
    <w:rsid w:val="00FA4C6F"/>
    <w:rsid w:val="00FA4CF3"/>
    <w:rsid w:val="00FA516C"/>
    <w:rsid w:val="00FA5A43"/>
    <w:rsid w:val="00FA5DA1"/>
    <w:rsid w:val="00FA5EE4"/>
    <w:rsid w:val="00FA6255"/>
    <w:rsid w:val="00FA62D1"/>
    <w:rsid w:val="00FA6859"/>
    <w:rsid w:val="00FA69DC"/>
    <w:rsid w:val="00FB0682"/>
    <w:rsid w:val="00FB1313"/>
    <w:rsid w:val="00FB16F4"/>
    <w:rsid w:val="00FB1EC5"/>
    <w:rsid w:val="00FB26CF"/>
    <w:rsid w:val="00FB4534"/>
    <w:rsid w:val="00FB4993"/>
    <w:rsid w:val="00FB4D83"/>
    <w:rsid w:val="00FB5293"/>
    <w:rsid w:val="00FB531F"/>
    <w:rsid w:val="00FB58F5"/>
    <w:rsid w:val="00FB632A"/>
    <w:rsid w:val="00FB694D"/>
    <w:rsid w:val="00FB6962"/>
    <w:rsid w:val="00FB696F"/>
    <w:rsid w:val="00FB6D82"/>
    <w:rsid w:val="00FB727A"/>
    <w:rsid w:val="00FB759D"/>
    <w:rsid w:val="00FB75E0"/>
    <w:rsid w:val="00FC0DC4"/>
    <w:rsid w:val="00FC1363"/>
    <w:rsid w:val="00FC16CD"/>
    <w:rsid w:val="00FC2403"/>
    <w:rsid w:val="00FC3388"/>
    <w:rsid w:val="00FC33FB"/>
    <w:rsid w:val="00FC412A"/>
    <w:rsid w:val="00FC4589"/>
    <w:rsid w:val="00FC5056"/>
    <w:rsid w:val="00FC5EC2"/>
    <w:rsid w:val="00FC76F5"/>
    <w:rsid w:val="00FD0CC0"/>
    <w:rsid w:val="00FD0EAA"/>
    <w:rsid w:val="00FD1683"/>
    <w:rsid w:val="00FD1EAB"/>
    <w:rsid w:val="00FD24B1"/>
    <w:rsid w:val="00FD2E89"/>
    <w:rsid w:val="00FD3634"/>
    <w:rsid w:val="00FD56DC"/>
    <w:rsid w:val="00FD57DB"/>
    <w:rsid w:val="00FD5AAB"/>
    <w:rsid w:val="00FD5C2E"/>
    <w:rsid w:val="00FD60B8"/>
    <w:rsid w:val="00FD6AD2"/>
    <w:rsid w:val="00FD7AB3"/>
    <w:rsid w:val="00FE0BC9"/>
    <w:rsid w:val="00FE11F0"/>
    <w:rsid w:val="00FE15D7"/>
    <w:rsid w:val="00FE1F01"/>
    <w:rsid w:val="00FE21AB"/>
    <w:rsid w:val="00FE2237"/>
    <w:rsid w:val="00FE2BD4"/>
    <w:rsid w:val="00FE2FF9"/>
    <w:rsid w:val="00FE4DF8"/>
    <w:rsid w:val="00FE5DE3"/>
    <w:rsid w:val="00FE5E3F"/>
    <w:rsid w:val="00FE73E8"/>
    <w:rsid w:val="00FE7CC3"/>
    <w:rsid w:val="00FF0302"/>
    <w:rsid w:val="00FF19BB"/>
    <w:rsid w:val="00FF1A20"/>
    <w:rsid w:val="00FF2B02"/>
    <w:rsid w:val="00FF3284"/>
    <w:rsid w:val="00FF4089"/>
    <w:rsid w:val="00FF4499"/>
    <w:rsid w:val="00FF4D20"/>
    <w:rsid w:val="00FF4FAD"/>
    <w:rsid w:val="00FF54BD"/>
    <w:rsid w:val="00FF591C"/>
    <w:rsid w:val="00FF5A31"/>
    <w:rsid w:val="012C2714"/>
    <w:rsid w:val="02145B03"/>
    <w:rsid w:val="023E0853"/>
    <w:rsid w:val="03CE6265"/>
    <w:rsid w:val="040159B9"/>
    <w:rsid w:val="042178C9"/>
    <w:rsid w:val="04227751"/>
    <w:rsid w:val="05546B50"/>
    <w:rsid w:val="05D67FF3"/>
    <w:rsid w:val="08231FE8"/>
    <w:rsid w:val="09B13D3C"/>
    <w:rsid w:val="0A5B7A30"/>
    <w:rsid w:val="0ADE2262"/>
    <w:rsid w:val="0B37454A"/>
    <w:rsid w:val="0D026391"/>
    <w:rsid w:val="0E9A06B7"/>
    <w:rsid w:val="0EDE53D3"/>
    <w:rsid w:val="10043F3C"/>
    <w:rsid w:val="10A321BF"/>
    <w:rsid w:val="1244096F"/>
    <w:rsid w:val="12CE68F5"/>
    <w:rsid w:val="136D7543"/>
    <w:rsid w:val="14954107"/>
    <w:rsid w:val="16745011"/>
    <w:rsid w:val="167E078C"/>
    <w:rsid w:val="168D3788"/>
    <w:rsid w:val="177F6B34"/>
    <w:rsid w:val="18E67005"/>
    <w:rsid w:val="1A584F44"/>
    <w:rsid w:val="1D8F4BA0"/>
    <w:rsid w:val="1EE710ED"/>
    <w:rsid w:val="1F096813"/>
    <w:rsid w:val="20840BB2"/>
    <w:rsid w:val="21A60384"/>
    <w:rsid w:val="22543A95"/>
    <w:rsid w:val="23153824"/>
    <w:rsid w:val="2325174B"/>
    <w:rsid w:val="244210B2"/>
    <w:rsid w:val="27B65F38"/>
    <w:rsid w:val="27E32600"/>
    <w:rsid w:val="28210A5F"/>
    <w:rsid w:val="28AC698C"/>
    <w:rsid w:val="298940CC"/>
    <w:rsid w:val="29B113AC"/>
    <w:rsid w:val="2A3C72A3"/>
    <w:rsid w:val="2CAC0EEA"/>
    <w:rsid w:val="2CF76A3F"/>
    <w:rsid w:val="2DD703BF"/>
    <w:rsid w:val="2E3D0A2E"/>
    <w:rsid w:val="2EE81D0A"/>
    <w:rsid w:val="33345A30"/>
    <w:rsid w:val="33537BC8"/>
    <w:rsid w:val="345D533F"/>
    <w:rsid w:val="358D1565"/>
    <w:rsid w:val="36072434"/>
    <w:rsid w:val="36125EA9"/>
    <w:rsid w:val="369626BF"/>
    <w:rsid w:val="36BD4E4D"/>
    <w:rsid w:val="36EC240A"/>
    <w:rsid w:val="3781140F"/>
    <w:rsid w:val="38007066"/>
    <w:rsid w:val="38E47C50"/>
    <w:rsid w:val="38EC551C"/>
    <w:rsid w:val="38FE3A39"/>
    <w:rsid w:val="39495257"/>
    <w:rsid w:val="3CDC6AF9"/>
    <w:rsid w:val="3D8E08A6"/>
    <w:rsid w:val="3F2433ED"/>
    <w:rsid w:val="408C245B"/>
    <w:rsid w:val="413E124D"/>
    <w:rsid w:val="41806F9C"/>
    <w:rsid w:val="41F46FE2"/>
    <w:rsid w:val="42153028"/>
    <w:rsid w:val="445964E6"/>
    <w:rsid w:val="44F631E4"/>
    <w:rsid w:val="46703C7D"/>
    <w:rsid w:val="47037ED3"/>
    <w:rsid w:val="473F50D6"/>
    <w:rsid w:val="48C202ED"/>
    <w:rsid w:val="48D9605A"/>
    <w:rsid w:val="49FB2657"/>
    <w:rsid w:val="4A110BA4"/>
    <w:rsid w:val="4A546BDA"/>
    <w:rsid w:val="4ABD37B9"/>
    <w:rsid w:val="4AEC0D22"/>
    <w:rsid w:val="4C6B16A8"/>
    <w:rsid w:val="4D774611"/>
    <w:rsid w:val="4E61485B"/>
    <w:rsid w:val="52451907"/>
    <w:rsid w:val="530D6C01"/>
    <w:rsid w:val="539E05AA"/>
    <w:rsid w:val="54CB6505"/>
    <w:rsid w:val="550C145D"/>
    <w:rsid w:val="583027FF"/>
    <w:rsid w:val="5A31782F"/>
    <w:rsid w:val="5B173684"/>
    <w:rsid w:val="5BA15688"/>
    <w:rsid w:val="5D736948"/>
    <w:rsid w:val="5DCE335D"/>
    <w:rsid w:val="604665C1"/>
    <w:rsid w:val="62D14908"/>
    <w:rsid w:val="63246167"/>
    <w:rsid w:val="645E3300"/>
    <w:rsid w:val="68BB54B3"/>
    <w:rsid w:val="695960AE"/>
    <w:rsid w:val="69C14962"/>
    <w:rsid w:val="6B774E7E"/>
    <w:rsid w:val="6C4F413A"/>
    <w:rsid w:val="6CDB3724"/>
    <w:rsid w:val="6E4060F5"/>
    <w:rsid w:val="70B74317"/>
    <w:rsid w:val="716A2A6A"/>
    <w:rsid w:val="719A467C"/>
    <w:rsid w:val="72456ACF"/>
    <w:rsid w:val="727B54D9"/>
    <w:rsid w:val="72DD32D2"/>
    <w:rsid w:val="74970319"/>
    <w:rsid w:val="74AA1BB5"/>
    <w:rsid w:val="77C540D8"/>
    <w:rsid w:val="77EB45FF"/>
    <w:rsid w:val="7A4C09D0"/>
    <w:rsid w:val="7A973BE7"/>
    <w:rsid w:val="7ADD7708"/>
    <w:rsid w:val="7CD155AB"/>
    <w:rsid w:val="7D2F4E9E"/>
    <w:rsid w:val="7DCA288E"/>
    <w:rsid w:val="7E885325"/>
    <w:rsid w:val="7E994FAB"/>
    <w:rsid w:val="7EA71B1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0"/>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0"/>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0"/>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paragraph" w:customStyle="1" w:styleId="171">
    <w:name w:val="Recuo de corpo de texto 22"/>
    <w:basedOn w:val="1"/>
    <w:qFormat/>
    <w:uiPriority w:val="0"/>
    <w:pPr>
      <w:overflowPunct w:val="0"/>
      <w:autoSpaceDE w:val="0"/>
      <w:autoSpaceDN w:val="0"/>
      <w:adjustRightInd w:val="0"/>
      <w:ind w:left="1695"/>
      <w:jc w:val="both"/>
      <w:textAlignment w:val="baseline"/>
    </w:pPr>
    <w:rPr>
      <w:sz w:val="28"/>
    </w:rPr>
  </w:style>
  <w:style w:type="paragraph" w:customStyle="1" w:styleId="172">
    <w:name w:val="Parágrafo da Lista"/>
    <w:basedOn w:val="1"/>
    <w:qFormat/>
    <w:uiPriority w:val="0"/>
    <w:pPr>
      <w:suppressAutoHyphens w:val="0"/>
      <w:spacing w:before="0" w:after="0"/>
      <w:ind w:left="720" w:firstLine="0"/>
      <w:contextualSpacing/>
    </w:pPr>
    <w:rPr>
      <w:rFonts w:ascii="Ecofont_Spranq_eco_Sans;Malgun" w:hAnsi="Ecofont_Spranq_eco_Sans;Malgun" w:cs="Tahom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CD6B2-2B27-47D0-90A6-50D880E53D91}">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45</Pages>
  <Words>16599</Words>
  <Characters>89635</Characters>
  <Lines>746</Lines>
  <Paragraphs>212</Paragraphs>
  <TotalTime>2</TotalTime>
  <ScaleCrop>false</ScaleCrop>
  <LinksUpToDate>false</LinksUpToDate>
  <CharactersWithSpaces>106022</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2020-02-28T17:24:10Z</cp:lastPrinted>
  <dcterms:modified xsi:type="dcterms:W3CDTF">2020-02-28T17:24:36Z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