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D97" w:rsidRDefault="00AA1FF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SOLICITAÇÃO DE PREÇOS PARA AQUISIÇÃO DE MATERIAL</w:t>
      </w:r>
    </w:p>
    <w:tbl>
      <w:tblPr>
        <w:tblStyle w:val="a"/>
        <w:tblW w:w="14700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5"/>
        <w:gridCol w:w="435"/>
        <w:gridCol w:w="285"/>
        <w:gridCol w:w="840"/>
        <w:gridCol w:w="375"/>
        <w:gridCol w:w="105"/>
        <w:gridCol w:w="1665"/>
        <w:gridCol w:w="1020"/>
        <w:gridCol w:w="705"/>
        <w:gridCol w:w="570"/>
        <w:gridCol w:w="360"/>
        <w:gridCol w:w="345"/>
        <w:gridCol w:w="570"/>
        <w:gridCol w:w="435"/>
        <w:gridCol w:w="855"/>
        <w:gridCol w:w="570"/>
        <w:gridCol w:w="1365"/>
        <w:gridCol w:w="480"/>
        <w:gridCol w:w="1140"/>
        <w:gridCol w:w="420"/>
        <w:gridCol w:w="285"/>
        <w:gridCol w:w="1260"/>
      </w:tblGrid>
      <w:tr w:rsidR="00756D97">
        <w:tc>
          <w:tcPr>
            <w:tcW w:w="5340" w:type="dxa"/>
            <w:gridSpan w:val="8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01 – NOME DO ÓRGÃO: SECRETARIA MUNICIPAL DE SAÚDE</w:t>
            </w:r>
          </w:p>
        </w:tc>
        <w:tc>
          <w:tcPr>
            <w:tcW w:w="9360" w:type="dxa"/>
            <w:gridSpan w:val="14"/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02 – ENDEREÇO: AV. ALBERTO BRAUNE, Nº 224, CENTRO, NOVA FRIBURGO/RJ.</w:t>
            </w:r>
          </w:p>
        </w:tc>
      </w:tr>
      <w:tr w:rsidR="00756D97">
        <w:trPr>
          <w:trHeight w:val="397"/>
        </w:trPr>
        <w:tc>
          <w:tcPr>
            <w:tcW w:w="5340" w:type="dxa"/>
            <w:gridSpan w:val="8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60" w:type="dxa"/>
            <w:gridSpan w:val="14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6D97">
        <w:trPr>
          <w:trHeight w:val="340"/>
        </w:trPr>
        <w:tc>
          <w:tcPr>
            <w:tcW w:w="14700" w:type="dxa"/>
            <w:gridSpan w:val="2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 – ESTE FORMULÁRIO DEVERÁ TER OS CAMPOS DE Nº 10, 12 E 13 PREENCHIDOS PELA EMPRESA E</w:t>
            </w:r>
            <w:r w:rsidR="00EE247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DEVOLVIDO </w:t>
            </w:r>
            <w:r>
              <w:rPr>
                <w:b/>
                <w:sz w:val="20"/>
                <w:szCs w:val="20"/>
              </w:rPr>
              <w:t>PELO E-MAIL</w:t>
            </w:r>
            <w:r w:rsidR="00EE247C">
              <w:rPr>
                <w:b/>
                <w:sz w:val="20"/>
                <w:szCs w:val="20"/>
              </w:rPr>
              <w:t xml:space="preserve"> cotacao1.pmnf@gmail.com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.</w:t>
            </w:r>
          </w:p>
        </w:tc>
      </w:tr>
      <w:tr w:rsidR="00756D97">
        <w:trPr>
          <w:trHeight w:val="340"/>
        </w:trPr>
        <w:tc>
          <w:tcPr>
            <w:tcW w:w="2550" w:type="dxa"/>
            <w:gridSpan w:val="5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 – PRAZO DE ENTREGA:</w:t>
            </w:r>
          </w:p>
        </w:tc>
        <w:tc>
          <w:tcPr>
            <w:tcW w:w="4065" w:type="dxa"/>
            <w:gridSpan w:val="5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CONFORME TERMO DE REFERÊNCIA</w:t>
            </w:r>
          </w:p>
        </w:tc>
        <w:tc>
          <w:tcPr>
            <w:tcW w:w="2565" w:type="dxa"/>
            <w:gridSpan w:val="5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 – LOCAL DE ENTREGA:</w:t>
            </w:r>
          </w:p>
        </w:tc>
        <w:tc>
          <w:tcPr>
            <w:tcW w:w="5520" w:type="dxa"/>
            <w:gridSpan w:val="7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CONFORME TERMO DE REFERÊNCIA</w:t>
            </w:r>
          </w:p>
        </w:tc>
      </w:tr>
      <w:tr w:rsidR="00756D97">
        <w:tc>
          <w:tcPr>
            <w:tcW w:w="1050" w:type="dxa"/>
            <w:gridSpan w:val="2"/>
            <w:vMerge w:val="restart"/>
            <w:tcBorders>
              <w:top w:val="nil"/>
              <w:right w:val="nil"/>
            </w:tcBorders>
            <w:shd w:val="clear" w:color="auto" w:fill="D8D8D8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 – ITEM</w:t>
            </w:r>
          </w:p>
        </w:tc>
        <w:tc>
          <w:tcPr>
            <w:tcW w:w="1500" w:type="dxa"/>
            <w:gridSpan w:val="3"/>
            <w:vMerge w:val="restart"/>
            <w:tcBorders>
              <w:top w:val="nil"/>
              <w:right w:val="nil"/>
            </w:tcBorders>
            <w:shd w:val="clear" w:color="auto" w:fill="D8D8D8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 – CÓDIGO</w:t>
            </w:r>
          </w:p>
        </w:tc>
        <w:tc>
          <w:tcPr>
            <w:tcW w:w="4770" w:type="dxa"/>
            <w:gridSpan w:val="7"/>
            <w:vMerge w:val="restart"/>
            <w:tcBorders>
              <w:top w:val="nil"/>
              <w:right w:val="nil"/>
            </w:tcBorders>
            <w:shd w:val="clear" w:color="auto" w:fill="D8D8D8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08 - DESCRIÇÃO DO MATERIAL</w:t>
            </w:r>
          </w:p>
        </w:tc>
        <w:tc>
          <w:tcPr>
            <w:tcW w:w="1005" w:type="dxa"/>
            <w:gridSpan w:val="2"/>
            <w:vMerge w:val="restart"/>
            <w:tcBorders>
              <w:top w:val="nil"/>
              <w:right w:val="nil"/>
            </w:tcBorders>
            <w:shd w:val="clear" w:color="auto" w:fill="D8D8D8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 – U/C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right w:val="nil"/>
            </w:tcBorders>
            <w:shd w:val="clear" w:color="auto" w:fill="D8D8D8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– MARCA</w:t>
            </w:r>
          </w:p>
        </w:tc>
        <w:tc>
          <w:tcPr>
            <w:tcW w:w="1845" w:type="dxa"/>
            <w:gridSpan w:val="2"/>
            <w:vMerge w:val="restart"/>
            <w:tcBorders>
              <w:top w:val="nil"/>
              <w:right w:val="nil"/>
            </w:tcBorders>
            <w:shd w:val="clear" w:color="auto" w:fill="D8D8D8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– QUANT.</w:t>
            </w:r>
          </w:p>
        </w:tc>
        <w:tc>
          <w:tcPr>
            <w:tcW w:w="3105" w:type="dxa"/>
            <w:gridSpan w:val="4"/>
            <w:tcBorders>
              <w:top w:val="nil"/>
            </w:tcBorders>
            <w:shd w:val="clear" w:color="auto" w:fill="D8D8D8"/>
            <w:tcMar>
              <w:left w:w="108" w:type="dxa"/>
            </w:tcMar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PREÇO</w:t>
            </w:r>
          </w:p>
        </w:tc>
      </w:tr>
      <w:tr w:rsidR="00756D97">
        <w:tc>
          <w:tcPr>
            <w:tcW w:w="1050" w:type="dxa"/>
            <w:gridSpan w:val="2"/>
            <w:vMerge/>
            <w:tcBorders>
              <w:top w:val="nil"/>
              <w:right w:val="nil"/>
            </w:tcBorders>
            <w:shd w:val="clear" w:color="auto" w:fill="D8D8D8"/>
            <w:tcMar>
              <w:left w:w="108" w:type="dxa"/>
            </w:tcMar>
            <w:vAlign w:val="center"/>
          </w:tcPr>
          <w:p w:rsidR="00756D97" w:rsidRDefault="00756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vMerge/>
            <w:tcBorders>
              <w:top w:val="nil"/>
              <w:right w:val="nil"/>
            </w:tcBorders>
            <w:shd w:val="clear" w:color="auto" w:fill="D8D8D8"/>
            <w:tcMar>
              <w:left w:w="108" w:type="dxa"/>
            </w:tcMar>
            <w:vAlign w:val="center"/>
          </w:tcPr>
          <w:p w:rsidR="00756D97" w:rsidRDefault="00756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770" w:type="dxa"/>
            <w:gridSpan w:val="7"/>
            <w:vMerge/>
            <w:tcBorders>
              <w:top w:val="nil"/>
              <w:right w:val="nil"/>
            </w:tcBorders>
            <w:shd w:val="clear" w:color="auto" w:fill="D8D8D8"/>
            <w:tcMar>
              <w:left w:w="108" w:type="dxa"/>
            </w:tcMar>
            <w:vAlign w:val="center"/>
          </w:tcPr>
          <w:p w:rsidR="00756D97" w:rsidRDefault="00756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right w:val="nil"/>
            </w:tcBorders>
            <w:shd w:val="clear" w:color="auto" w:fill="D8D8D8"/>
            <w:tcMar>
              <w:left w:w="108" w:type="dxa"/>
            </w:tcMar>
            <w:vAlign w:val="center"/>
          </w:tcPr>
          <w:p w:rsidR="00756D97" w:rsidRDefault="00756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right w:val="nil"/>
            </w:tcBorders>
            <w:shd w:val="clear" w:color="auto" w:fill="D8D8D8"/>
            <w:tcMar>
              <w:left w:w="108" w:type="dxa"/>
            </w:tcMar>
            <w:vAlign w:val="center"/>
          </w:tcPr>
          <w:p w:rsidR="00756D97" w:rsidRDefault="00756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  <w:right w:val="nil"/>
            </w:tcBorders>
            <w:shd w:val="clear" w:color="auto" w:fill="D8D8D8"/>
            <w:tcMar>
              <w:left w:w="108" w:type="dxa"/>
            </w:tcMar>
            <w:vAlign w:val="center"/>
          </w:tcPr>
          <w:p w:rsidR="00756D97" w:rsidRDefault="00756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right w:val="nil"/>
            </w:tcBorders>
            <w:shd w:val="clear" w:color="auto" w:fill="D8D8D8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– UNITÁRIO</w:t>
            </w:r>
          </w:p>
        </w:tc>
        <w:tc>
          <w:tcPr>
            <w:tcW w:w="1545" w:type="dxa"/>
            <w:gridSpan w:val="2"/>
            <w:tcBorders>
              <w:top w:val="nil"/>
            </w:tcBorders>
            <w:shd w:val="clear" w:color="auto" w:fill="D8D8D8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13 - TOTAL</w:t>
            </w:r>
          </w:p>
        </w:tc>
      </w:tr>
      <w:tr w:rsidR="00756D97">
        <w:trPr>
          <w:trHeight w:val="767"/>
        </w:trPr>
        <w:tc>
          <w:tcPr>
            <w:tcW w:w="105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gridSpan w:val="3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 w:line="240" w:lineRule="auto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352317</w:t>
            </w:r>
          </w:p>
        </w:tc>
        <w:tc>
          <w:tcPr>
            <w:tcW w:w="4770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 w:line="240" w:lineRule="auto"/>
              <w:jc w:val="both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Água destilada 500ml. Estéril e apirogênica sist. fechado</w:t>
            </w:r>
          </w:p>
        </w:tc>
        <w:tc>
          <w:tcPr>
            <w:tcW w:w="100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 w:line="240" w:lineRule="auto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Frasco</w:t>
            </w:r>
          </w:p>
        </w:tc>
        <w:tc>
          <w:tcPr>
            <w:tcW w:w="142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 w:line="240" w:lineRule="auto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</w:p>
        </w:tc>
        <w:tc>
          <w:tcPr>
            <w:tcW w:w="184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 w:line="240" w:lineRule="auto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1481</w:t>
            </w:r>
          </w:p>
        </w:tc>
        <w:tc>
          <w:tcPr>
            <w:tcW w:w="156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56D97">
        <w:trPr>
          <w:trHeight w:val="807"/>
        </w:trPr>
        <w:tc>
          <w:tcPr>
            <w:tcW w:w="105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276839</w:t>
            </w:r>
          </w:p>
        </w:tc>
        <w:tc>
          <w:tcPr>
            <w:tcW w:w="4770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both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Água destilada para injeção 1000 ml. Estéril e apirogênica sist. fechado.</w:t>
            </w:r>
          </w:p>
        </w:tc>
        <w:tc>
          <w:tcPr>
            <w:tcW w:w="100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 w:line="240" w:lineRule="auto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Frasco</w:t>
            </w:r>
          </w:p>
        </w:tc>
        <w:tc>
          <w:tcPr>
            <w:tcW w:w="142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 w:line="240" w:lineRule="auto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</w:p>
        </w:tc>
        <w:tc>
          <w:tcPr>
            <w:tcW w:w="184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 w:line="240" w:lineRule="auto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210</w:t>
            </w:r>
          </w:p>
        </w:tc>
        <w:tc>
          <w:tcPr>
            <w:tcW w:w="156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56D97">
        <w:trPr>
          <w:trHeight w:val="791"/>
        </w:trPr>
        <w:tc>
          <w:tcPr>
            <w:tcW w:w="105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gridSpan w:val="3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452796</w:t>
            </w:r>
          </w:p>
        </w:tc>
        <w:tc>
          <w:tcPr>
            <w:tcW w:w="4770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both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Cloreto de sódio sol. Inj. 0,9 % - 100 ml. Sist. fechado.</w:t>
            </w:r>
          </w:p>
        </w:tc>
        <w:tc>
          <w:tcPr>
            <w:tcW w:w="100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 w:line="240" w:lineRule="auto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Frasco</w:t>
            </w:r>
          </w:p>
        </w:tc>
        <w:tc>
          <w:tcPr>
            <w:tcW w:w="142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 w:line="240" w:lineRule="auto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</w:p>
        </w:tc>
        <w:tc>
          <w:tcPr>
            <w:tcW w:w="184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 w:line="240" w:lineRule="auto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6896</w:t>
            </w:r>
          </w:p>
        </w:tc>
        <w:tc>
          <w:tcPr>
            <w:tcW w:w="156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56D97">
        <w:trPr>
          <w:trHeight w:val="803"/>
        </w:trPr>
        <w:tc>
          <w:tcPr>
            <w:tcW w:w="105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gridSpan w:val="3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452796</w:t>
            </w:r>
          </w:p>
        </w:tc>
        <w:tc>
          <w:tcPr>
            <w:tcW w:w="4770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both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Cloreto de sódio sol. Inj. 0,9 % - 250 ml. Sist. fechado.</w:t>
            </w:r>
          </w:p>
        </w:tc>
        <w:tc>
          <w:tcPr>
            <w:tcW w:w="100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 w:line="240" w:lineRule="auto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Frasco</w:t>
            </w:r>
          </w:p>
        </w:tc>
        <w:tc>
          <w:tcPr>
            <w:tcW w:w="142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 w:line="240" w:lineRule="auto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</w:p>
        </w:tc>
        <w:tc>
          <w:tcPr>
            <w:tcW w:w="184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 w:line="240" w:lineRule="auto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5501</w:t>
            </w:r>
          </w:p>
        </w:tc>
        <w:tc>
          <w:tcPr>
            <w:tcW w:w="156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56D97">
        <w:trPr>
          <w:trHeight w:val="787"/>
        </w:trPr>
        <w:tc>
          <w:tcPr>
            <w:tcW w:w="105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452796</w:t>
            </w:r>
          </w:p>
        </w:tc>
        <w:tc>
          <w:tcPr>
            <w:tcW w:w="4770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both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Cloreto de sódio sol. Inj. 0,9 % - 500 ml. Sist. fechado.</w:t>
            </w:r>
          </w:p>
        </w:tc>
        <w:tc>
          <w:tcPr>
            <w:tcW w:w="100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Frasco</w:t>
            </w:r>
          </w:p>
        </w:tc>
        <w:tc>
          <w:tcPr>
            <w:tcW w:w="142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  <w:rPr>
                <w:rFonts w:ascii="Leelawadee UI Semilight" w:eastAsia="Leelawadee UI Semilight" w:hAnsi="Leelawadee UI Semilight" w:cs="Leelawadee UI Semilight"/>
              </w:rPr>
            </w:pPr>
          </w:p>
        </w:tc>
        <w:tc>
          <w:tcPr>
            <w:tcW w:w="184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4699</w:t>
            </w:r>
          </w:p>
        </w:tc>
        <w:tc>
          <w:tcPr>
            <w:tcW w:w="156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</w:pPr>
          </w:p>
        </w:tc>
        <w:tc>
          <w:tcPr>
            <w:tcW w:w="1545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</w:pPr>
          </w:p>
        </w:tc>
      </w:tr>
      <w:tr w:rsidR="00756D97">
        <w:trPr>
          <w:trHeight w:val="518"/>
        </w:trPr>
        <w:tc>
          <w:tcPr>
            <w:tcW w:w="105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00" w:type="dxa"/>
            <w:gridSpan w:val="3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452796</w:t>
            </w:r>
          </w:p>
        </w:tc>
        <w:tc>
          <w:tcPr>
            <w:tcW w:w="4770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both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Cloreto de sódio sol. Inj. 0,9% - 1000 ml.</w:t>
            </w:r>
          </w:p>
        </w:tc>
        <w:tc>
          <w:tcPr>
            <w:tcW w:w="100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Frasco</w:t>
            </w:r>
          </w:p>
        </w:tc>
        <w:tc>
          <w:tcPr>
            <w:tcW w:w="142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  <w:rPr>
                <w:rFonts w:ascii="Leelawadee UI Semilight" w:eastAsia="Leelawadee UI Semilight" w:hAnsi="Leelawadee UI Semilight" w:cs="Leelawadee UI Semilight"/>
              </w:rPr>
            </w:pPr>
          </w:p>
        </w:tc>
        <w:tc>
          <w:tcPr>
            <w:tcW w:w="184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6000</w:t>
            </w:r>
          </w:p>
        </w:tc>
        <w:tc>
          <w:tcPr>
            <w:tcW w:w="156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</w:pPr>
          </w:p>
        </w:tc>
        <w:tc>
          <w:tcPr>
            <w:tcW w:w="1545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</w:pPr>
          </w:p>
        </w:tc>
      </w:tr>
      <w:tr w:rsidR="00756D97">
        <w:trPr>
          <w:trHeight w:val="658"/>
        </w:trPr>
        <w:tc>
          <w:tcPr>
            <w:tcW w:w="105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00" w:type="dxa"/>
            <w:gridSpan w:val="3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  <w:b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267544</w:t>
            </w:r>
          </w:p>
        </w:tc>
        <w:tc>
          <w:tcPr>
            <w:tcW w:w="4770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both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Glicose sol. Inj. 10% 500 ml. Sist. fechado.</w:t>
            </w:r>
          </w:p>
        </w:tc>
        <w:tc>
          <w:tcPr>
            <w:tcW w:w="100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Frasco</w:t>
            </w:r>
          </w:p>
        </w:tc>
        <w:tc>
          <w:tcPr>
            <w:tcW w:w="142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  <w:rPr>
                <w:rFonts w:ascii="Leelawadee UI Semilight" w:eastAsia="Leelawadee UI Semilight" w:hAnsi="Leelawadee UI Semilight" w:cs="Leelawadee UI Semilight"/>
              </w:rPr>
            </w:pPr>
          </w:p>
        </w:tc>
        <w:tc>
          <w:tcPr>
            <w:tcW w:w="184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2160</w:t>
            </w:r>
          </w:p>
        </w:tc>
        <w:tc>
          <w:tcPr>
            <w:tcW w:w="156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</w:pPr>
          </w:p>
        </w:tc>
        <w:tc>
          <w:tcPr>
            <w:tcW w:w="1545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</w:pPr>
          </w:p>
        </w:tc>
      </w:tr>
      <w:tr w:rsidR="00756D97">
        <w:trPr>
          <w:trHeight w:val="516"/>
        </w:trPr>
        <w:tc>
          <w:tcPr>
            <w:tcW w:w="105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00" w:type="dxa"/>
            <w:gridSpan w:val="3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  <w:b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270092</w:t>
            </w:r>
          </w:p>
        </w:tc>
        <w:tc>
          <w:tcPr>
            <w:tcW w:w="4770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both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Glicose sol. Inj. 5% 100 ml. Sist. fechado.</w:t>
            </w:r>
          </w:p>
        </w:tc>
        <w:tc>
          <w:tcPr>
            <w:tcW w:w="100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Frasco</w:t>
            </w:r>
          </w:p>
        </w:tc>
        <w:tc>
          <w:tcPr>
            <w:tcW w:w="142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  <w:rPr>
                <w:rFonts w:ascii="Leelawadee UI Semilight" w:eastAsia="Leelawadee UI Semilight" w:hAnsi="Leelawadee UI Semilight" w:cs="Leelawadee UI Semilight"/>
              </w:rPr>
            </w:pPr>
          </w:p>
        </w:tc>
        <w:tc>
          <w:tcPr>
            <w:tcW w:w="184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4875</w:t>
            </w:r>
          </w:p>
        </w:tc>
        <w:tc>
          <w:tcPr>
            <w:tcW w:w="156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</w:pPr>
          </w:p>
        </w:tc>
        <w:tc>
          <w:tcPr>
            <w:tcW w:w="1545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</w:pPr>
          </w:p>
        </w:tc>
      </w:tr>
      <w:tr w:rsidR="00756D97">
        <w:trPr>
          <w:trHeight w:val="510"/>
        </w:trPr>
        <w:tc>
          <w:tcPr>
            <w:tcW w:w="105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00" w:type="dxa"/>
            <w:gridSpan w:val="3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280092</w:t>
            </w:r>
          </w:p>
        </w:tc>
        <w:tc>
          <w:tcPr>
            <w:tcW w:w="4770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both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Glicose sol. Inj. 5% 250 ml. Sist. fechado.</w:t>
            </w:r>
          </w:p>
        </w:tc>
        <w:tc>
          <w:tcPr>
            <w:tcW w:w="100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Frasco</w:t>
            </w:r>
          </w:p>
        </w:tc>
        <w:tc>
          <w:tcPr>
            <w:tcW w:w="142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  <w:rPr>
                <w:rFonts w:ascii="Leelawadee UI Semilight" w:eastAsia="Leelawadee UI Semilight" w:hAnsi="Leelawadee UI Semilight" w:cs="Leelawadee UI Semilight"/>
              </w:rPr>
            </w:pPr>
          </w:p>
        </w:tc>
        <w:tc>
          <w:tcPr>
            <w:tcW w:w="184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6240</w:t>
            </w:r>
          </w:p>
        </w:tc>
        <w:tc>
          <w:tcPr>
            <w:tcW w:w="156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</w:pPr>
          </w:p>
        </w:tc>
        <w:tc>
          <w:tcPr>
            <w:tcW w:w="1545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</w:pPr>
          </w:p>
        </w:tc>
      </w:tr>
      <w:tr w:rsidR="00756D97">
        <w:trPr>
          <w:trHeight w:val="517"/>
        </w:trPr>
        <w:tc>
          <w:tcPr>
            <w:tcW w:w="105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gridSpan w:val="3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270092</w:t>
            </w:r>
          </w:p>
        </w:tc>
        <w:tc>
          <w:tcPr>
            <w:tcW w:w="4770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both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Glicose sol. Inj. 5% 500 ml. Sist. fechado.</w:t>
            </w:r>
          </w:p>
        </w:tc>
        <w:tc>
          <w:tcPr>
            <w:tcW w:w="100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Frasco</w:t>
            </w:r>
          </w:p>
        </w:tc>
        <w:tc>
          <w:tcPr>
            <w:tcW w:w="142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  <w:rPr>
                <w:rFonts w:ascii="Leelawadee UI Semilight" w:eastAsia="Leelawadee UI Semilight" w:hAnsi="Leelawadee UI Semilight" w:cs="Leelawadee UI Semilight"/>
              </w:rPr>
            </w:pPr>
          </w:p>
        </w:tc>
        <w:tc>
          <w:tcPr>
            <w:tcW w:w="184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13740</w:t>
            </w:r>
          </w:p>
        </w:tc>
        <w:tc>
          <w:tcPr>
            <w:tcW w:w="156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</w:pPr>
          </w:p>
        </w:tc>
        <w:tc>
          <w:tcPr>
            <w:tcW w:w="1545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</w:pPr>
          </w:p>
        </w:tc>
      </w:tr>
      <w:tr w:rsidR="00756D97">
        <w:trPr>
          <w:trHeight w:val="510"/>
        </w:trPr>
        <w:tc>
          <w:tcPr>
            <w:tcW w:w="105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0" w:type="dxa"/>
            <w:gridSpan w:val="3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299675</w:t>
            </w:r>
          </w:p>
        </w:tc>
        <w:tc>
          <w:tcPr>
            <w:tcW w:w="4770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spacing w:after="0" w:line="240" w:lineRule="auto"/>
              <w:jc w:val="both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</w:rPr>
              <w:t>Manitol sol. Inj. 20% 200 mg/ml – 250 ml</w:t>
            </w:r>
          </w:p>
        </w:tc>
        <w:tc>
          <w:tcPr>
            <w:tcW w:w="100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Frasco</w:t>
            </w:r>
          </w:p>
        </w:tc>
        <w:tc>
          <w:tcPr>
            <w:tcW w:w="142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  <w:rPr>
                <w:rFonts w:ascii="Leelawadee UI Semilight" w:eastAsia="Leelawadee UI Semilight" w:hAnsi="Leelawadee UI Semilight" w:cs="Leelawadee UI Semilight"/>
              </w:rPr>
            </w:pPr>
          </w:p>
        </w:tc>
        <w:tc>
          <w:tcPr>
            <w:tcW w:w="184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756D97" w:rsidRDefault="00AA1FF7">
            <w:pPr>
              <w:spacing w:after="0"/>
              <w:jc w:val="center"/>
              <w:rPr>
                <w:rFonts w:ascii="Leelawadee UI Semilight" w:eastAsia="Leelawadee UI Semilight" w:hAnsi="Leelawadee UI Semilight" w:cs="Leelawadee UI Semilight"/>
              </w:rPr>
            </w:pPr>
            <w:r>
              <w:rPr>
                <w:rFonts w:ascii="Leelawadee UI Semilight" w:eastAsia="Leelawadee UI Semilight" w:hAnsi="Leelawadee UI Semilight" w:cs="Leelawadee UI Semilight"/>
                <w:color w:val="000000"/>
              </w:rPr>
              <w:t>2418</w:t>
            </w:r>
          </w:p>
        </w:tc>
        <w:tc>
          <w:tcPr>
            <w:tcW w:w="156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</w:pPr>
          </w:p>
        </w:tc>
        <w:tc>
          <w:tcPr>
            <w:tcW w:w="1545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spacing w:after="0"/>
            </w:pPr>
          </w:p>
        </w:tc>
      </w:tr>
      <w:tr w:rsidR="00756D97">
        <w:trPr>
          <w:trHeight w:val="340"/>
        </w:trPr>
        <w:tc>
          <w:tcPr>
            <w:tcW w:w="11115" w:type="dxa"/>
            <w:gridSpan w:val="1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TOTAL:</w:t>
            </w:r>
          </w:p>
        </w:tc>
        <w:tc>
          <w:tcPr>
            <w:tcW w:w="2325" w:type="dxa"/>
            <w:gridSpan w:val="4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56D97">
        <w:trPr>
          <w:trHeight w:val="340"/>
        </w:trPr>
        <w:tc>
          <w:tcPr>
            <w:tcW w:w="11115" w:type="dxa"/>
            <w:gridSpan w:val="1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DECLARAMOS INTEIRA SUBMISSÃO AOS TERMOS DA LEI Nº 8.666/93</w:t>
            </w:r>
          </w:p>
        </w:tc>
        <w:tc>
          <w:tcPr>
            <w:tcW w:w="2325" w:type="dxa"/>
            <w:gridSpan w:val="4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VALIDADE DA PROPOSTA: 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180 dias</w:t>
            </w:r>
          </w:p>
        </w:tc>
      </w:tr>
      <w:tr w:rsidR="00756D97">
        <w:trPr>
          <w:trHeight w:val="340"/>
        </w:trPr>
        <w:tc>
          <w:tcPr>
            <w:tcW w:w="2175" w:type="dxa"/>
            <w:gridSpan w:val="4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DA EMPRESA: </w:t>
            </w:r>
          </w:p>
        </w:tc>
        <w:tc>
          <w:tcPr>
            <w:tcW w:w="8940" w:type="dxa"/>
            <w:gridSpan w:val="13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b/>
                <w:sz w:val="20"/>
                <w:szCs w:val="20"/>
              </w:rPr>
              <w:t>NOME DO BANCO:</w:t>
            </w:r>
          </w:p>
        </w:tc>
      </w:tr>
      <w:tr w:rsidR="00756D97">
        <w:trPr>
          <w:trHeight w:val="340"/>
        </w:trPr>
        <w:tc>
          <w:tcPr>
            <w:tcW w:w="1335" w:type="dxa"/>
            <w:gridSpan w:val="3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</w:p>
        </w:tc>
        <w:tc>
          <w:tcPr>
            <w:tcW w:w="9780" w:type="dxa"/>
            <w:gridSpan w:val="14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6D97">
        <w:trPr>
          <w:trHeight w:val="340"/>
        </w:trPr>
        <w:tc>
          <w:tcPr>
            <w:tcW w:w="1335" w:type="dxa"/>
            <w:gridSpan w:val="3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TELEFONE:</w:t>
            </w:r>
          </w:p>
        </w:tc>
        <w:tc>
          <w:tcPr>
            <w:tcW w:w="4710" w:type="dxa"/>
            <w:gridSpan w:val="6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4140" w:type="dxa"/>
            <w:gridSpan w:val="6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AGÊNCIA:</w:t>
            </w:r>
          </w:p>
        </w:tc>
        <w:tc>
          <w:tcPr>
            <w:tcW w:w="1965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6D97">
        <w:trPr>
          <w:trHeight w:val="340"/>
        </w:trPr>
        <w:tc>
          <w:tcPr>
            <w:tcW w:w="1335" w:type="dxa"/>
            <w:gridSpan w:val="3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CNPJ:</w:t>
            </w:r>
          </w:p>
        </w:tc>
        <w:tc>
          <w:tcPr>
            <w:tcW w:w="4710" w:type="dxa"/>
            <w:gridSpan w:val="6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4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INSC. ESTADUAL: </w:t>
            </w:r>
          </w:p>
        </w:tc>
        <w:tc>
          <w:tcPr>
            <w:tcW w:w="3225" w:type="dxa"/>
            <w:gridSpan w:val="4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DA CONTA:</w:t>
            </w:r>
          </w:p>
        </w:tc>
        <w:tc>
          <w:tcPr>
            <w:tcW w:w="1965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6D97">
        <w:trPr>
          <w:trHeight w:val="391"/>
        </w:trPr>
        <w:tc>
          <w:tcPr>
            <w:tcW w:w="615" w:type="dxa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EM: </w:t>
            </w:r>
          </w:p>
        </w:tc>
        <w:tc>
          <w:tcPr>
            <w:tcW w:w="2040" w:type="dxa"/>
            <w:gridSpan w:val="5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_____/_____/_____</w:t>
            </w:r>
          </w:p>
        </w:tc>
        <w:tc>
          <w:tcPr>
            <w:tcW w:w="1665" w:type="dxa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AA1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  <w:color w:val="7F7F7F"/>
                <w:sz w:val="16"/>
                <w:szCs w:val="16"/>
              </w:rPr>
              <w:t>Assinatura/Carimbo:</w:t>
            </w:r>
          </w:p>
        </w:tc>
        <w:tc>
          <w:tcPr>
            <w:tcW w:w="10380" w:type="dxa"/>
            <w:gridSpan w:val="15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56D97" w:rsidRDefault="0075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</w:tbl>
    <w:p w:rsidR="00756D97" w:rsidRDefault="00756D9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2"/>
          <w:szCs w:val="2"/>
        </w:rPr>
      </w:pPr>
    </w:p>
    <w:p w:rsidR="00756D97" w:rsidRDefault="00756D9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</w:pPr>
    </w:p>
    <w:sectPr w:rsidR="00756D97">
      <w:headerReference w:type="default" r:id="rId7"/>
      <w:footerReference w:type="default" r:id="rId8"/>
      <w:pgSz w:w="16838" w:h="11906" w:orient="landscape"/>
      <w:pgMar w:top="1644" w:right="1134" w:bottom="624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FF7" w:rsidRDefault="00AA1FF7">
      <w:pPr>
        <w:spacing w:after="0" w:line="240" w:lineRule="auto"/>
      </w:pPr>
      <w:r>
        <w:separator/>
      </w:r>
    </w:p>
  </w:endnote>
  <w:endnote w:type="continuationSeparator" w:id="0">
    <w:p w:rsidR="00AA1FF7" w:rsidRDefault="00AA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 UI Semilight">
    <w:altName w:val="Leelawadee UI Semilight"/>
    <w:charset w:val="DE"/>
    <w:family w:val="swiss"/>
    <w:pitch w:val="variable"/>
    <w:sig w:usb0="8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D97" w:rsidRDefault="00AA1F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</w:pPr>
    <w:r>
      <w:fldChar w:fldCharType="begin"/>
    </w:r>
    <w:r>
      <w:instrText>PAGE</w:instrText>
    </w:r>
    <w:r w:rsidR="00EE247C">
      <w:fldChar w:fldCharType="separate"/>
    </w:r>
    <w:r w:rsidR="00EE247C">
      <w:rPr>
        <w:noProof/>
      </w:rPr>
      <w:t>1</w:t>
    </w:r>
    <w:r>
      <w:fldChar w:fldCharType="end"/>
    </w:r>
  </w:p>
  <w:p w:rsidR="00756D97" w:rsidRDefault="00756D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FF7" w:rsidRDefault="00AA1FF7">
      <w:pPr>
        <w:spacing w:after="0" w:line="240" w:lineRule="auto"/>
      </w:pPr>
      <w:r>
        <w:separator/>
      </w:r>
    </w:p>
  </w:footnote>
  <w:footnote w:type="continuationSeparator" w:id="0">
    <w:p w:rsidR="00AA1FF7" w:rsidRDefault="00AA1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D97" w:rsidRDefault="00AA1FF7">
    <w:pPr>
      <w:spacing w:after="0"/>
      <w:ind w:left="851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Estado do Rio de Janeiro</w: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6832600</wp:posOffset>
              </wp:positionH>
              <wp:positionV relativeFrom="paragraph">
                <wp:posOffset>0</wp:posOffset>
              </wp:positionV>
              <wp:extent cx="1022985" cy="28956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39660" y="3640320"/>
                        <a:ext cx="1012680" cy="279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56D97" w:rsidRDefault="00AA1FF7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</w:rPr>
                            <w:t>Anexo II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6832600</wp:posOffset>
              </wp:positionH>
              <wp:positionV relativeFrom="paragraph">
                <wp:posOffset>0</wp:posOffset>
              </wp:positionV>
              <wp:extent cx="1022985" cy="289560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2985" cy="289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20650" simplePos="0" relativeHeight="251659264" behindDoc="0" locked="0" layoutInCell="1" hidden="0" allowOverlap="1">
          <wp:simplePos x="0" y="0"/>
          <wp:positionH relativeFrom="column">
            <wp:posOffset>-64769</wp:posOffset>
          </wp:positionH>
          <wp:positionV relativeFrom="paragraph">
            <wp:posOffset>-67944</wp:posOffset>
          </wp:positionV>
          <wp:extent cx="527050" cy="628650"/>
          <wp:effectExtent l="0" t="0" r="0" b="0"/>
          <wp:wrapSquare wrapText="bothSides" distT="0" distB="0" distL="114300" distR="12065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56D97" w:rsidRDefault="00AA1FF7">
    <w:pPr>
      <w:spacing w:after="0"/>
      <w:ind w:left="851"/>
      <w:rPr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PREFEITURA MUNICIPAL DE NOVA FRIBURGO</w:t>
    </w:r>
  </w:p>
  <w:p w:rsidR="00756D97" w:rsidRDefault="00AA1FF7">
    <w:pPr>
      <w:pStyle w:val="Ttulo2"/>
      <w:ind w:left="851" w:firstLine="0"/>
    </w:pPr>
    <w:r>
      <w:rPr>
        <w:sz w:val="16"/>
        <w:szCs w:val="16"/>
      </w:rPr>
      <w:t>SECRETARIA MUNICIPAL DE SAÚDE</w:t>
    </w:r>
  </w:p>
  <w:p w:rsidR="00756D97" w:rsidRDefault="00756D97">
    <w:pPr>
      <w:spacing w:after="0"/>
      <w:rPr>
        <w:rFonts w:ascii="Arial" w:eastAsia="Arial" w:hAnsi="Arial" w:cs="Arial"/>
        <w:sz w:val="16"/>
        <w:szCs w:val="16"/>
      </w:rPr>
    </w:pPr>
  </w:p>
  <w:p w:rsidR="00756D97" w:rsidRDefault="00AA1F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-88899</wp:posOffset>
              </wp:positionH>
              <wp:positionV relativeFrom="paragraph">
                <wp:posOffset>127000</wp:posOffset>
              </wp:positionV>
              <wp:extent cx="9347200" cy="22860"/>
              <wp:effectExtent l="0" t="0" r="0" b="0"/>
              <wp:wrapNone/>
              <wp:docPr id="5" name="Conector de Seta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677520" y="3774240"/>
                        <a:ext cx="9336960" cy="1152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127000</wp:posOffset>
              </wp:positionV>
              <wp:extent cx="9347200" cy="2286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7200" cy="228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97"/>
    <w:rsid w:val="00756D97"/>
    <w:rsid w:val="00AA1FF7"/>
    <w:rsid w:val="00EE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D23B"/>
  <w15:docId w15:val="{95C1E39D-3B60-4D2E-AA73-3374D7A3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2Char">
    <w:name w:val="Título 2 Char"/>
    <w:basedOn w:val="Fontepargpadro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tex3">
    <w:name w:val="tex3"/>
    <w:basedOn w:val="Fontepargpadro"/>
    <w:qFormat/>
  </w:style>
  <w:style w:type="paragraph" w:customStyle="1" w:styleId="Corpodotexto">
    <w:name w:val="Corpo do texto"/>
    <w:basedOn w:val="Normal"/>
    <w:pPr>
      <w:spacing w:after="140" w:line="276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vlq0EzxNzh8AEpNm95yPW80ofg==">AMUW2mWPxeTapcXzr+hy4/9CW2RKYSSyufNv+nPD0DS+BhFMct+1l4zuZiVN62kmlDpInFFXqul/nAxESZ3toVruHRFmV27AYhmdSScMM/quuEQGYbMs/Qk=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Ricarte</dc:creator>
  <cp:lastModifiedBy>thais.vogas</cp:lastModifiedBy>
  <cp:revision>3</cp:revision>
  <dcterms:created xsi:type="dcterms:W3CDTF">2023-04-03T13:24:00Z</dcterms:created>
  <dcterms:modified xsi:type="dcterms:W3CDTF">2023-04-18T13:12:00Z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1046-11.2.0.8970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