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EEB" w14:textId="77777777" w:rsidR="0054095D" w:rsidRDefault="0054095D">
      <w:pPr>
        <w:rPr>
          <w:sz w:val="2"/>
          <w:szCs w:val="2"/>
        </w:rPr>
      </w:pPr>
    </w:p>
    <w:p w14:paraId="59E925C8" w14:textId="77777777" w:rsidR="0054095D" w:rsidRPr="00082206" w:rsidRDefault="0054095D">
      <w:pPr>
        <w:rPr>
          <w:sz w:val="2"/>
          <w:szCs w:val="2"/>
        </w:rPr>
      </w:pP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1576"/>
        <w:gridCol w:w="2434"/>
        <w:gridCol w:w="1558"/>
        <w:gridCol w:w="1789"/>
        <w:gridCol w:w="1852"/>
      </w:tblGrid>
      <w:tr w:rsidR="0054095D" w:rsidRPr="00082206" w14:paraId="2B134FF6" w14:textId="77777777" w:rsidTr="006E376C">
        <w:trPr>
          <w:trHeight w:val="531"/>
        </w:trPr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05B5687" w14:textId="77777777" w:rsidR="0054095D" w:rsidRPr="00082206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32"/>
                <w:szCs w:val="32"/>
              </w:rPr>
            </w:pPr>
            <w:r w:rsidRPr="00082206">
              <w:rPr>
                <w:rFonts w:ascii="Calibri" w:eastAsia="Calibri" w:hAnsi="Calibri"/>
                <w:b/>
                <w:color w:val="000000"/>
                <w:sz w:val="32"/>
                <w:szCs w:val="32"/>
              </w:rPr>
              <w:t>ANÁLISE DE RISCOS</w:t>
            </w:r>
          </w:p>
        </w:tc>
      </w:tr>
      <w:tr w:rsidR="0054095D" w14:paraId="7B4E7A4A" w14:textId="77777777">
        <w:trPr>
          <w:trHeight w:val="293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EF5ED2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155895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F4321C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3317D1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2576E2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4B8B9284" w14:textId="77777777" w:rsidTr="00082206">
        <w:trPr>
          <w:trHeight w:val="420"/>
        </w:trPr>
        <w:tc>
          <w:tcPr>
            <w:tcW w:w="9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1F4E79" w:themeFill="accent1" w:themeFillShade="80"/>
            <w:vAlign w:val="center"/>
          </w:tcPr>
          <w:p w14:paraId="0CB65FF3" w14:textId="77777777" w:rsidR="0054095D" w:rsidRDefault="00000000" w:rsidP="00082206">
            <w:pPr>
              <w:jc w:val="center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FASE DE ANÁLISE</w:t>
            </w:r>
          </w:p>
        </w:tc>
      </w:tr>
      <w:tr w:rsidR="0054095D" w14:paraId="75F3CD9D" w14:textId="77777777" w:rsidTr="00454F21">
        <w:trPr>
          <w:trHeight w:val="293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480B65B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8E0AA30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DEDA0D7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0405B28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FF5DB88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70F0787E" w14:textId="77777777" w:rsidTr="00454F21">
        <w:trPr>
          <w:trHeight w:val="360"/>
        </w:trPr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523FEBE" w14:textId="77777777" w:rsidR="0054095D" w:rsidRDefault="00000000" w:rsidP="00454F21">
            <w:pPr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 )  Planejamento da Contratação e Seleção do Fornecedor</w:t>
            </w:r>
          </w:p>
        </w:tc>
      </w:tr>
      <w:tr w:rsidR="0054095D" w14:paraId="1093F1D8" w14:textId="77777777" w:rsidTr="00454F21">
        <w:trPr>
          <w:trHeight w:val="9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44B5FD3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AA80AC6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BB24810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1836A81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9997E6C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3792F6EE" w14:textId="77777777" w:rsidTr="00454F21">
        <w:trPr>
          <w:trHeight w:val="300"/>
        </w:trPr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6B1A1A5" w14:textId="77777777" w:rsidR="0054095D" w:rsidRDefault="00000000" w:rsidP="00454F21">
            <w:pPr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 )  Gestão de Contrato</w:t>
            </w:r>
          </w:p>
        </w:tc>
      </w:tr>
      <w:tr w:rsidR="0054095D" w14:paraId="4FC33690" w14:textId="77777777" w:rsidTr="00454F21">
        <w:trPr>
          <w:trHeight w:val="293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C17E6F3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C03ADA0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428B98E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9633BAC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EF53370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1E50ABB8" w14:textId="77777777" w:rsidTr="00082206">
        <w:trPr>
          <w:trHeight w:val="420"/>
        </w:trPr>
        <w:tc>
          <w:tcPr>
            <w:tcW w:w="9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1F4E79" w:themeFill="accent1" w:themeFillShade="80"/>
            <w:vAlign w:val="center"/>
          </w:tcPr>
          <w:p w14:paraId="0F111B4A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RISCO 01</w:t>
            </w:r>
          </w:p>
        </w:tc>
      </w:tr>
      <w:tr w:rsidR="0054095D" w14:paraId="00FF8742" w14:textId="77777777" w:rsidTr="00454F21">
        <w:trPr>
          <w:trHeight w:val="420"/>
        </w:trPr>
        <w:tc>
          <w:tcPr>
            <w:tcW w:w="4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17D87069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C0C0C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Probabilidade: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55D3952" w14:textId="2A302B3C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Baixa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46CDC13" w14:textId="14F7591E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Média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1F43A437" w14:textId="70228FD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Alta</w:t>
            </w:r>
          </w:p>
        </w:tc>
      </w:tr>
      <w:tr w:rsidR="0054095D" w14:paraId="0C20DD39" w14:textId="77777777" w:rsidTr="00454F21">
        <w:trPr>
          <w:trHeight w:val="420"/>
        </w:trPr>
        <w:tc>
          <w:tcPr>
            <w:tcW w:w="40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65F4A812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C0C0C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Impacto: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5E0A41C" w14:textId="78F510EE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Baixa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604CF37" w14:textId="6C9774F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Média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418E535D" w14:textId="096F2756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Alta</w:t>
            </w:r>
          </w:p>
        </w:tc>
      </w:tr>
      <w:tr w:rsidR="0054095D" w14:paraId="4C79CA35" w14:textId="77777777" w:rsidTr="006E376C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63D37D4A" w14:textId="77777777" w:rsidR="0054095D" w:rsidRDefault="00000000" w:rsidP="006E376C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Id</w:t>
            </w:r>
          </w:p>
        </w:tc>
        <w:tc>
          <w:tcPr>
            <w:tcW w:w="7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437A78D1" w14:textId="77777777" w:rsidR="0054095D" w:rsidRDefault="00000000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Dano</w:t>
            </w:r>
          </w:p>
        </w:tc>
      </w:tr>
      <w:tr w:rsidR="00806C49" w14:paraId="53DF43E0" w14:textId="77777777" w:rsidTr="00806C49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4F3CC0" w14:textId="77777777" w:rsidR="00806C49" w:rsidRDefault="00806C49" w:rsidP="006E376C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1.</w:t>
            </w:r>
          </w:p>
        </w:tc>
        <w:tc>
          <w:tcPr>
            <w:tcW w:w="7633" w:type="dxa"/>
            <w:gridSpan w:val="4"/>
            <w:tcBorders>
              <w:top w:val="nil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29B3054E" w14:textId="77777777" w:rsidR="00806C49" w:rsidRDefault="00806C49" w:rsidP="00806C49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129B63EE" w14:textId="77777777" w:rsidTr="006E376C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373BBE3E" w14:textId="77777777" w:rsidR="0054095D" w:rsidRDefault="00000000" w:rsidP="006E376C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Id</w:t>
            </w:r>
          </w:p>
        </w:tc>
        <w:tc>
          <w:tcPr>
            <w:tcW w:w="5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09FE3083" w14:textId="77777777" w:rsidR="0054095D" w:rsidRDefault="00000000" w:rsidP="006E376C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Ação Preventiva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7797B8D9" w14:textId="77777777" w:rsidR="0054095D" w:rsidRDefault="00000000" w:rsidP="006E376C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Responsável</w:t>
            </w:r>
          </w:p>
        </w:tc>
      </w:tr>
      <w:tr w:rsidR="0054095D" w14:paraId="365957F0" w14:textId="77777777" w:rsidTr="00806C49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55681E" w14:textId="77777777" w:rsidR="0054095D" w:rsidRDefault="00000000" w:rsidP="006E376C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1.</w:t>
            </w:r>
          </w:p>
        </w:tc>
        <w:tc>
          <w:tcPr>
            <w:tcW w:w="5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D882BC0" w14:textId="77777777" w:rsidR="0054095D" w:rsidRDefault="0054095D" w:rsidP="00806C49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C035178" w14:textId="77777777" w:rsidR="0054095D" w:rsidRDefault="0054095D" w:rsidP="006E376C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449FA739" w14:textId="77777777" w:rsidTr="006E376C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1C8F68E2" w14:textId="77777777" w:rsidR="0054095D" w:rsidRDefault="00000000" w:rsidP="006E376C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Id</w:t>
            </w:r>
          </w:p>
        </w:tc>
        <w:tc>
          <w:tcPr>
            <w:tcW w:w="5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44B75FA6" w14:textId="65037B73" w:rsidR="0054095D" w:rsidRDefault="00000000" w:rsidP="006E376C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Ação de </w:t>
            </w:r>
            <w:r w:rsidR="006E376C">
              <w:rPr>
                <w:rFonts w:ascii="Calibri" w:eastAsia="Calibri" w:hAnsi="Calibri"/>
                <w:b/>
                <w:color w:val="000000"/>
                <w:sz w:val="22"/>
              </w:rPr>
              <w:t>Contingência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49DD29F6" w14:textId="77777777" w:rsidR="0054095D" w:rsidRDefault="00000000" w:rsidP="006E376C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Responsável</w:t>
            </w:r>
          </w:p>
        </w:tc>
      </w:tr>
      <w:tr w:rsidR="0054095D" w14:paraId="45F7D449" w14:textId="77777777" w:rsidTr="00806C49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DEFBEA" w14:textId="77777777" w:rsidR="0054095D" w:rsidRDefault="00000000" w:rsidP="006E376C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1.</w:t>
            </w:r>
          </w:p>
        </w:tc>
        <w:tc>
          <w:tcPr>
            <w:tcW w:w="5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732169" w14:textId="77777777" w:rsidR="0054095D" w:rsidRDefault="0054095D" w:rsidP="00806C49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D5BE70" w14:textId="77777777" w:rsidR="0054095D" w:rsidRDefault="0054095D" w:rsidP="006E376C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6BCFCA8A" w14:textId="77777777">
        <w:trPr>
          <w:trHeight w:val="273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97C943" w14:textId="77777777" w:rsidR="0054095D" w:rsidRDefault="0054095D" w:rsidP="00454F21">
            <w:pPr>
              <w:rPr>
                <w:color w:val="000000"/>
                <w:sz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D10F9E4" w14:textId="77777777" w:rsidR="0054095D" w:rsidRDefault="0054095D" w:rsidP="00454F21">
            <w:pPr>
              <w:rPr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4F5E8B" w14:textId="77777777" w:rsidR="0054095D" w:rsidRDefault="0054095D" w:rsidP="00454F21">
            <w:pPr>
              <w:rPr>
                <w:color w:val="000000"/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EAD59D" w14:textId="77777777" w:rsidR="0054095D" w:rsidRDefault="0054095D" w:rsidP="00454F21">
            <w:pPr>
              <w:rPr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61196B8" w14:textId="77777777" w:rsidR="0054095D" w:rsidRDefault="0054095D" w:rsidP="00454F21">
            <w:pPr>
              <w:rPr>
                <w:color w:val="000000"/>
                <w:sz w:val="20"/>
              </w:rPr>
            </w:pPr>
          </w:p>
        </w:tc>
      </w:tr>
      <w:tr w:rsidR="0054095D" w14:paraId="375AAC9E" w14:textId="77777777" w:rsidTr="00082206">
        <w:trPr>
          <w:trHeight w:val="420"/>
        </w:trPr>
        <w:tc>
          <w:tcPr>
            <w:tcW w:w="9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1F4E79" w:themeFill="accent1" w:themeFillShade="80"/>
            <w:vAlign w:val="center"/>
          </w:tcPr>
          <w:p w14:paraId="1D99FBB9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RISCO 02</w:t>
            </w:r>
          </w:p>
        </w:tc>
      </w:tr>
      <w:tr w:rsidR="0054095D" w14:paraId="50CBAADF" w14:textId="77777777" w:rsidTr="00454F21">
        <w:trPr>
          <w:trHeight w:val="420"/>
        </w:trPr>
        <w:tc>
          <w:tcPr>
            <w:tcW w:w="4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2C9CFD05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C0C0C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Probabilidade: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DA37792" w14:textId="0844CE9C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Baixa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32ECBD8" w14:textId="52B6EB45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Média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554EF2F6" w14:textId="4E6CA389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Alta</w:t>
            </w:r>
          </w:p>
        </w:tc>
      </w:tr>
      <w:tr w:rsidR="0054095D" w14:paraId="36D3B5E0" w14:textId="77777777" w:rsidTr="00454F21">
        <w:trPr>
          <w:trHeight w:val="420"/>
        </w:trPr>
        <w:tc>
          <w:tcPr>
            <w:tcW w:w="40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30670F3E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C0C0C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Impacto: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CC09C61" w14:textId="38CAA712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Baixa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43C33CC" w14:textId="51783162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Média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149BC4A5" w14:textId="0B0B6042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proofErr w:type="gramStart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   )  Alta</w:t>
            </w:r>
          </w:p>
        </w:tc>
      </w:tr>
      <w:tr w:rsidR="00806C49" w14:paraId="61F54644" w14:textId="77777777" w:rsidTr="004D5F49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72F5143C" w14:textId="77777777" w:rsidR="00806C49" w:rsidRDefault="00806C49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Id</w:t>
            </w:r>
          </w:p>
        </w:tc>
        <w:tc>
          <w:tcPr>
            <w:tcW w:w="76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</w:tcPr>
          <w:p w14:paraId="7D27264D" w14:textId="5118B344" w:rsidR="00806C49" w:rsidRDefault="00806C49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Dano</w:t>
            </w:r>
          </w:p>
        </w:tc>
      </w:tr>
      <w:tr w:rsidR="00806C49" w14:paraId="576ECFCC" w14:textId="77777777" w:rsidTr="00806C49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9586EE" w14:textId="77777777" w:rsidR="00806C49" w:rsidRDefault="00806C49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1.</w:t>
            </w:r>
          </w:p>
        </w:tc>
        <w:tc>
          <w:tcPr>
            <w:tcW w:w="7633" w:type="dxa"/>
            <w:gridSpan w:val="4"/>
            <w:tcBorders>
              <w:top w:val="nil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7E5D2C06" w14:textId="77777777" w:rsidR="00806C49" w:rsidRDefault="00806C49" w:rsidP="00806C49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63AC3B65" w14:textId="77777777" w:rsidTr="00454F21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5126BB6C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Id</w:t>
            </w:r>
          </w:p>
        </w:tc>
        <w:tc>
          <w:tcPr>
            <w:tcW w:w="5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55F0F0CE" w14:textId="77777777" w:rsidR="0054095D" w:rsidRDefault="00000000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Ação Preventiva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1752EF1F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Responsável</w:t>
            </w:r>
          </w:p>
        </w:tc>
      </w:tr>
      <w:tr w:rsidR="00806C49" w14:paraId="1C4EBDFD" w14:textId="77777777" w:rsidTr="00806C49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16F884D" w14:textId="77777777" w:rsidR="00806C49" w:rsidRDefault="00806C49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1.</w:t>
            </w:r>
          </w:p>
        </w:tc>
        <w:tc>
          <w:tcPr>
            <w:tcW w:w="5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CECE31F" w14:textId="77777777" w:rsidR="00806C49" w:rsidRDefault="00806C49" w:rsidP="00806C49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6D1DE6C" w14:textId="77777777" w:rsidR="00806C49" w:rsidRDefault="00806C49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3FE94CA4" w14:textId="77777777" w:rsidTr="00454F21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13DB43D7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Id</w:t>
            </w:r>
          </w:p>
        </w:tc>
        <w:tc>
          <w:tcPr>
            <w:tcW w:w="5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5DC65A08" w14:textId="323B415B" w:rsidR="0054095D" w:rsidRDefault="00000000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 xml:space="preserve">Ação de </w:t>
            </w:r>
            <w:r w:rsidR="006E376C">
              <w:rPr>
                <w:rFonts w:ascii="Calibri" w:eastAsia="Calibri" w:hAnsi="Calibri"/>
                <w:b/>
                <w:color w:val="000000"/>
                <w:sz w:val="22"/>
              </w:rPr>
              <w:t>Contingência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C0C0C0" w:fill="auto"/>
            <w:vAlign w:val="center"/>
          </w:tcPr>
          <w:p w14:paraId="1D78D753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Responsável</w:t>
            </w:r>
          </w:p>
        </w:tc>
      </w:tr>
      <w:tr w:rsidR="00806C49" w14:paraId="2A4A52DA" w14:textId="77777777" w:rsidTr="00806C49">
        <w:trPr>
          <w:trHeight w:val="420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2DFFF9" w14:textId="77777777" w:rsidR="00806C49" w:rsidRDefault="00806C49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1.</w:t>
            </w:r>
          </w:p>
        </w:tc>
        <w:tc>
          <w:tcPr>
            <w:tcW w:w="5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A108924" w14:textId="77777777" w:rsidR="00806C49" w:rsidRDefault="00806C49" w:rsidP="00806C49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76A0B90" w14:textId="77777777" w:rsidR="00806C49" w:rsidRDefault="00806C49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70ACBFBC" w14:textId="77777777">
        <w:trPr>
          <w:trHeight w:val="293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59503D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D67DBDE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6ADE32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DAE07B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1E2B0FE" w14:textId="77777777" w:rsidR="0054095D" w:rsidRDefault="0054095D" w:rsidP="00454F21">
            <w:pPr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1664B436" w14:textId="77777777" w:rsidTr="00082206">
        <w:trPr>
          <w:trHeight w:val="420"/>
        </w:trPr>
        <w:tc>
          <w:tcPr>
            <w:tcW w:w="920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clear" w:color="auto" w:fill="1F4E79" w:themeFill="accent1" w:themeFillShade="80"/>
            <w:vAlign w:val="center"/>
          </w:tcPr>
          <w:p w14:paraId="2E4489BC" w14:textId="77777777" w:rsidR="0054095D" w:rsidRDefault="00000000" w:rsidP="00454F21">
            <w:pPr>
              <w:jc w:val="center"/>
              <w:rPr>
                <w:rFonts w:ascii="Calibri" w:eastAsia="Calibri" w:hAnsi="Calibri"/>
                <w:b/>
                <w:color w:val="FFFFFF"/>
              </w:rPr>
            </w:pPr>
            <w:r>
              <w:rPr>
                <w:rFonts w:ascii="Calibri" w:eastAsia="Calibri" w:hAnsi="Calibri"/>
                <w:b/>
                <w:color w:val="FFFFFF"/>
              </w:rPr>
              <w:t>RESPONSÁVEL/RESPONSÁVEIS</w:t>
            </w:r>
          </w:p>
        </w:tc>
      </w:tr>
      <w:tr w:rsidR="0054095D" w14:paraId="0F189F67" w14:textId="77777777">
        <w:trPr>
          <w:trHeight w:val="255"/>
        </w:trPr>
        <w:tc>
          <w:tcPr>
            <w:tcW w:w="1576" w:type="dxa"/>
            <w:tcBorders>
              <w:top w:val="nil"/>
              <w:left w:val="single" w:sz="6" w:space="0" w:color="auto"/>
              <w:bottom w:val="nil"/>
              <w:right w:val="nil"/>
              <w:tl2br w:val="nil"/>
              <w:tr2bl w:val="nil"/>
            </w:tcBorders>
          </w:tcPr>
          <w:p w14:paraId="306236F6" w14:textId="77777777" w:rsidR="0054095D" w:rsidRDefault="0054095D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E34FD0" w14:textId="77777777" w:rsidR="0054095D" w:rsidRDefault="0054095D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79AD3D" w14:textId="77777777" w:rsidR="0054095D" w:rsidRDefault="0054095D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F7CC5C" w14:textId="77777777" w:rsidR="0054095D" w:rsidRDefault="0054095D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6" w:space="0" w:color="auto"/>
              <w:tl2br w:val="nil"/>
              <w:tr2bl w:val="nil"/>
            </w:tcBorders>
          </w:tcPr>
          <w:p w14:paraId="0867BF0A" w14:textId="77777777" w:rsidR="0054095D" w:rsidRDefault="0054095D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  <w:tr w:rsidR="0054095D" w14:paraId="4BF45F4D" w14:textId="77777777">
        <w:trPr>
          <w:trHeight w:val="300"/>
        </w:trPr>
        <w:tc>
          <w:tcPr>
            <w:tcW w:w="9209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</w:tcPr>
          <w:p w14:paraId="3EA7F1CF" w14:textId="77777777" w:rsidR="0054095D" w:rsidRDefault="0054095D" w:rsidP="00454F21">
            <w:pPr>
              <w:jc w:val="center"/>
              <w:rPr>
                <w:rFonts w:ascii="Calibri" w:eastAsia="Calibri" w:hAnsi="Calibri"/>
                <w:b/>
                <w:color w:val="000000"/>
                <w:sz w:val="22"/>
              </w:rPr>
            </w:pPr>
          </w:p>
        </w:tc>
      </w:tr>
      <w:tr w:rsidR="0054095D" w14:paraId="7F34714F" w14:textId="77777777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</w:tcPr>
          <w:p w14:paraId="78F8E349" w14:textId="77777777" w:rsidR="0054095D" w:rsidRDefault="00000000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</w:rPr>
              <w:t>Responsável(</w:t>
            </w:r>
            <w:proofErr w:type="spellStart"/>
            <w:r>
              <w:rPr>
                <w:rFonts w:ascii="Calibri" w:eastAsia="Calibri" w:hAnsi="Calibri"/>
                <w:b/>
                <w:color w:val="000000"/>
                <w:sz w:val="22"/>
              </w:rPr>
              <w:t>is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2"/>
              </w:rPr>
              <w:t>)</w:t>
            </w:r>
          </w:p>
        </w:tc>
      </w:tr>
      <w:tr w:rsidR="0054095D" w14:paraId="54BBB2E5" w14:textId="77777777">
        <w:trPr>
          <w:trHeight w:val="255"/>
        </w:trPr>
        <w:tc>
          <w:tcPr>
            <w:tcW w:w="15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</w:tcPr>
          <w:p w14:paraId="19EBE567" w14:textId="77777777" w:rsidR="0054095D" w:rsidRDefault="0054095D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</w:tcPr>
          <w:p w14:paraId="09CC6415" w14:textId="77777777" w:rsidR="0054095D" w:rsidRDefault="0054095D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</w:tcPr>
          <w:p w14:paraId="01282DEF" w14:textId="77777777" w:rsidR="0054095D" w:rsidRDefault="0054095D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</w:tcPr>
          <w:p w14:paraId="7D76D50E" w14:textId="77777777" w:rsidR="0054095D" w:rsidRDefault="0054095D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D872DF" w14:textId="77777777" w:rsidR="0054095D" w:rsidRDefault="0054095D" w:rsidP="00454F21">
            <w:pPr>
              <w:jc w:val="center"/>
              <w:rPr>
                <w:rFonts w:ascii="Calibri" w:eastAsia="Calibri" w:hAnsi="Calibri"/>
                <w:color w:val="000000"/>
                <w:sz w:val="20"/>
              </w:rPr>
            </w:pPr>
          </w:p>
        </w:tc>
      </w:tr>
    </w:tbl>
    <w:p w14:paraId="3FCAEBE2" w14:textId="77777777" w:rsidR="0054095D" w:rsidRDefault="0054095D">
      <w:pPr>
        <w:jc w:val="both"/>
        <w:rPr>
          <w:rFonts w:ascii="Calibri" w:hAnsi="Calibri" w:cs="Calibri"/>
        </w:rPr>
      </w:pPr>
    </w:p>
    <w:sectPr w:rsidR="0054095D">
      <w:headerReference w:type="default" r:id="rId9"/>
      <w:footerReference w:type="default" r:id="rId10"/>
      <w:pgSz w:w="11906" w:h="16838"/>
      <w:pgMar w:top="1701" w:right="1134" w:bottom="567" w:left="1701" w:header="425" w:footer="284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372D" w14:textId="77777777" w:rsidR="00C969BE" w:rsidRDefault="00C969BE">
      <w:r>
        <w:separator/>
      </w:r>
    </w:p>
  </w:endnote>
  <w:endnote w:type="continuationSeparator" w:id="0">
    <w:p w14:paraId="4E38DB2A" w14:textId="77777777" w:rsidR="00C969BE" w:rsidRDefault="00C9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A7F5" w14:textId="77777777" w:rsidR="0054095D" w:rsidRDefault="0054095D">
    <w:pPr>
      <w:pStyle w:val="Rodap"/>
      <w:jc w:val="right"/>
      <w:rPr>
        <w:i/>
        <w:sz w:val="16"/>
        <w:szCs w:val="16"/>
      </w:rPr>
    </w:pPr>
  </w:p>
  <w:p w14:paraId="06342299" w14:textId="77777777" w:rsidR="0054095D" w:rsidRDefault="0054095D">
    <w:pPr>
      <w:pStyle w:val="Rodap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B551" w14:textId="77777777" w:rsidR="00C969BE" w:rsidRDefault="00C969BE">
      <w:r>
        <w:separator/>
      </w:r>
    </w:p>
  </w:footnote>
  <w:footnote w:type="continuationSeparator" w:id="0">
    <w:p w14:paraId="58F1B7A3" w14:textId="77777777" w:rsidR="00C969BE" w:rsidRDefault="00C9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8A5E" w14:textId="7B1AFC83" w:rsidR="0054095D" w:rsidRDefault="00806C49">
    <w:pPr>
      <w:ind w:left="426"/>
      <w:rPr>
        <w:rFonts w:ascii="Arial" w:hAnsi="Arial" w:cs="Arial"/>
        <w:sz w:val="16"/>
        <w:szCs w:val="18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BF254D8" wp14:editId="2C32341E">
              <wp:simplePos x="0" y="0"/>
              <wp:positionH relativeFrom="column">
                <wp:posOffset>3924300</wp:posOffset>
              </wp:positionH>
              <wp:positionV relativeFrom="paragraph">
                <wp:posOffset>75565</wp:posOffset>
              </wp:positionV>
              <wp:extent cx="1877060" cy="561975"/>
              <wp:effectExtent l="0" t="0" r="27940" b="285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706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ADAE25" w14:textId="77777777" w:rsidR="00806C49" w:rsidRDefault="00806C49" w:rsidP="00806C49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 w14:paraId="53FEACD0" w14:textId="77777777" w:rsidR="00806C49" w:rsidRDefault="00806C49" w:rsidP="00806C49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 w14:paraId="6C388C90" w14:textId="77777777" w:rsidR="00806C49" w:rsidRDefault="00806C49" w:rsidP="00806C49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 vertOverflow="clip" horzOverflow="clip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254D8" id="Retângulo 1" o:spid="_x0000_s1026" style="position:absolute;left:0;text-align:left;margin-left:309pt;margin-top:5.95pt;width:147.8pt;height:44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" strokeweight=".26mm">
              <v:stroke joinstyle="round"/>
              <v:textbox>
                <w:txbxContent>
                  <w:p w14:paraId="5AADAE25" w14:textId="77777777" w:rsidR="00806C49" w:rsidRDefault="00806C49" w:rsidP="00806C49">
                    <w:pPr>
                      <w:pStyle w:val="SemEspaamen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 w14:paraId="53FEACD0" w14:textId="77777777" w:rsidR="00806C49" w:rsidRDefault="00806C49" w:rsidP="00806C49">
                    <w:pPr>
                      <w:pStyle w:val="SemEspaamen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 w14:paraId="6C388C90" w14:textId="77777777" w:rsidR="00806C49" w:rsidRDefault="00806C49" w:rsidP="00806C49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 w:rsidR="00082206">
      <w:rPr>
        <w:noProof/>
      </w:rPr>
      <w:drawing>
        <wp:anchor distT="0" distB="0" distL="114300" distR="114300" simplePos="0" relativeHeight="251656192" behindDoc="0" locked="0" layoutInCell="1" allowOverlap="1" wp14:anchorId="62F7AECF" wp14:editId="5222257F">
          <wp:simplePos x="0" y="0"/>
          <wp:positionH relativeFrom="column">
            <wp:posOffset>-508635</wp:posOffset>
          </wp:positionH>
          <wp:positionV relativeFrom="paragraph">
            <wp:posOffset>44450</wp:posOffset>
          </wp:positionV>
          <wp:extent cx="494030" cy="590550"/>
          <wp:effectExtent l="0" t="0" r="1270" b="0"/>
          <wp:wrapTight wrapText="bothSides">
            <wp:wrapPolygon edited="0">
              <wp:start x="0" y="0"/>
              <wp:lineTo x="0" y="20903"/>
              <wp:lineTo x="20823" y="20903"/>
              <wp:lineTo x="20823" y="0"/>
              <wp:lineTo x="0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90EE65" w14:textId="4917055D" w:rsidR="0054095D" w:rsidRDefault="00000000" w:rsidP="00806C49">
    <w:pPr>
      <w:ind w:left="142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Estado do Rio de Janeiro</w:t>
    </w:r>
  </w:p>
  <w:p w14:paraId="19168604" w14:textId="77777777" w:rsidR="0054095D" w:rsidRDefault="00000000" w:rsidP="00806C49">
    <w:pPr>
      <w:ind w:left="142"/>
      <w:rPr>
        <w:b/>
        <w:sz w:val="16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6A222D" wp14:editId="48AE085E">
              <wp:simplePos x="0" y="0"/>
              <wp:positionH relativeFrom="column">
                <wp:posOffset>2771140</wp:posOffset>
              </wp:positionH>
              <wp:positionV relativeFrom="paragraph">
                <wp:posOffset>43180</wp:posOffset>
              </wp:positionV>
              <wp:extent cx="1009650" cy="276225"/>
              <wp:effectExtent l="0" t="0" r="0" b="9525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080" cy="27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72DD04" w14:textId="77777777" w:rsidR="0054095D" w:rsidRDefault="00000000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Anexo III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6A222D" id="Caixa de Texto 2" o:spid="_x0000_s1027" style="position:absolute;left:0;text-align:left;margin-left:218.2pt;margin-top:3.4pt;width:79.5pt;height:2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" stroked="f" strokeweight=".26mm">
              <v:textbox>
                <w:txbxContent>
                  <w:p w14:paraId="0E72DD04" w14:textId="77777777" w:rsidR="0054095D" w:rsidRDefault="00000000">
                    <w:pPr>
                      <w:pStyle w:val="Contedodoquadr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Anexo III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sz w:val="16"/>
        <w:szCs w:val="18"/>
      </w:rPr>
      <w:t>PREFEITURA MUNICIPAL DE NOVA FRIBURGO</w:t>
    </w:r>
  </w:p>
  <w:p w14:paraId="101FFB88" w14:textId="77777777" w:rsidR="0054095D" w:rsidRDefault="00000000" w:rsidP="00806C49">
    <w:pPr>
      <w:pStyle w:val="Ttulo2"/>
      <w:ind w:left="142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36014D19" w14:textId="77777777" w:rsidR="0054095D" w:rsidRDefault="00000000" w:rsidP="00806C49">
    <w:pPr>
      <w:ind w:left="142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6AF796DD" w14:textId="77777777" w:rsidR="0054095D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783C6E7" wp14:editId="646468E9">
              <wp:simplePos x="0" y="0"/>
              <wp:positionH relativeFrom="column">
                <wp:posOffset>-494030</wp:posOffset>
              </wp:positionH>
              <wp:positionV relativeFrom="paragraph">
                <wp:posOffset>156845</wp:posOffset>
              </wp:positionV>
              <wp:extent cx="6344285" cy="21590"/>
              <wp:effectExtent l="0" t="4445" r="0" b="12700"/>
              <wp:wrapNone/>
              <wp:docPr id="6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560" cy="2088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7E1D0" id="Conector Reto 5" o:spid="_x0000_s1026" style="position:absolute;flip:y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8.9pt,12.35pt" to="460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477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2206"/>
    <w:rsid w:val="00172A27"/>
    <w:rsid w:val="001E605D"/>
    <w:rsid w:val="002C549D"/>
    <w:rsid w:val="003D7F07"/>
    <w:rsid w:val="00454F21"/>
    <w:rsid w:val="0054095D"/>
    <w:rsid w:val="006E376C"/>
    <w:rsid w:val="006E6E20"/>
    <w:rsid w:val="00806C49"/>
    <w:rsid w:val="008104CA"/>
    <w:rsid w:val="00AA4BDF"/>
    <w:rsid w:val="00C969BE"/>
    <w:rsid w:val="00D20489"/>
    <w:rsid w:val="00D508D8"/>
    <w:rsid w:val="00E41A9E"/>
    <w:rsid w:val="00E47C96"/>
    <w:rsid w:val="00F34D5D"/>
    <w:rsid w:val="04470429"/>
    <w:rsid w:val="047375E4"/>
    <w:rsid w:val="052027CE"/>
    <w:rsid w:val="058F58FF"/>
    <w:rsid w:val="064A1CA8"/>
    <w:rsid w:val="06C925AA"/>
    <w:rsid w:val="06F15AA5"/>
    <w:rsid w:val="079C1EB4"/>
    <w:rsid w:val="08191757"/>
    <w:rsid w:val="0BF2164C"/>
    <w:rsid w:val="0C013622"/>
    <w:rsid w:val="0DF5588D"/>
    <w:rsid w:val="10584C3A"/>
    <w:rsid w:val="10DD5A17"/>
    <w:rsid w:val="17013AE2"/>
    <w:rsid w:val="18C179CD"/>
    <w:rsid w:val="190B6EBF"/>
    <w:rsid w:val="19234E39"/>
    <w:rsid w:val="19324427"/>
    <w:rsid w:val="19D3098F"/>
    <w:rsid w:val="1ABD41C4"/>
    <w:rsid w:val="1C0025BA"/>
    <w:rsid w:val="1E5B441F"/>
    <w:rsid w:val="1EE833D9"/>
    <w:rsid w:val="1F6D61B8"/>
    <w:rsid w:val="257C53A7"/>
    <w:rsid w:val="259775A0"/>
    <w:rsid w:val="26A60202"/>
    <w:rsid w:val="287560DE"/>
    <w:rsid w:val="28DF17A9"/>
    <w:rsid w:val="28F65471"/>
    <w:rsid w:val="29121B7F"/>
    <w:rsid w:val="29CA32A5"/>
    <w:rsid w:val="2AA902C1"/>
    <w:rsid w:val="2D9E1C33"/>
    <w:rsid w:val="2E720283"/>
    <w:rsid w:val="30C916BD"/>
    <w:rsid w:val="33D04B10"/>
    <w:rsid w:val="347B2CCE"/>
    <w:rsid w:val="3736112E"/>
    <w:rsid w:val="3A6D30B9"/>
    <w:rsid w:val="3CD32AA5"/>
    <w:rsid w:val="3CF43399"/>
    <w:rsid w:val="3EF15EDB"/>
    <w:rsid w:val="40B934D5"/>
    <w:rsid w:val="41B3357F"/>
    <w:rsid w:val="432B1CC4"/>
    <w:rsid w:val="48B32931"/>
    <w:rsid w:val="49077FE6"/>
    <w:rsid w:val="4B050CA9"/>
    <w:rsid w:val="4B7F49FA"/>
    <w:rsid w:val="51CD3EC6"/>
    <w:rsid w:val="52FB52AE"/>
    <w:rsid w:val="53620E89"/>
    <w:rsid w:val="5486329D"/>
    <w:rsid w:val="576378C6"/>
    <w:rsid w:val="5774562F"/>
    <w:rsid w:val="59685550"/>
    <w:rsid w:val="5B2336AF"/>
    <w:rsid w:val="5D0D455B"/>
    <w:rsid w:val="60E750C3"/>
    <w:rsid w:val="612358BE"/>
    <w:rsid w:val="624F4CCE"/>
    <w:rsid w:val="62A96AD4"/>
    <w:rsid w:val="63AD6150"/>
    <w:rsid w:val="66DD20EA"/>
    <w:rsid w:val="673152EA"/>
    <w:rsid w:val="678A0557"/>
    <w:rsid w:val="6A6D0165"/>
    <w:rsid w:val="6BA02A3F"/>
    <w:rsid w:val="6D9914F3"/>
    <w:rsid w:val="6EA97E5C"/>
    <w:rsid w:val="6F643868"/>
    <w:rsid w:val="704459D8"/>
    <w:rsid w:val="758B02BC"/>
    <w:rsid w:val="75A82C1C"/>
    <w:rsid w:val="75FB71EF"/>
    <w:rsid w:val="771A36A5"/>
    <w:rsid w:val="783B7D77"/>
    <w:rsid w:val="7BAB467E"/>
    <w:rsid w:val="7BD83B2F"/>
    <w:rsid w:val="7C972F41"/>
    <w:rsid w:val="7CCC7CD9"/>
    <w:rsid w:val="7D1D5C9D"/>
    <w:rsid w:val="7DC1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9477F"/>
  <w15:docId w15:val="{717013A9-EFB4-47A2-B913-42132B09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semiHidden="1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Monotype Corsiva" w:hAnsi="Monotype Corsiva" w:cs="Arial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semiHidden/>
    <w:qFormat/>
    <w:rPr>
      <w:sz w:val="16"/>
      <w:szCs w:val="16"/>
    </w:rPr>
  </w:style>
  <w:style w:type="character" w:styleId="Hyperlink">
    <w:name w:val="Hyperlink"/>
    <w:unhideWhenUsed/>
    <w:qFormat/>
    <w:rPr>
      <w:color w:val="000080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20"/>
    </w:p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Recuodecorpodetexto2">
    <w:name w:val="Body Text Indent 2"/>
    <w:basedOn w:val="Normal"/>
    <w:qFormat/>
    <w:pPr>
      <w:spacing w:line="240" w:lineRule="atLeast"/>
      <w:ind w:firstLine="720"/>
      <w:jc w:val="both"/>
    </w:pPr>
    <w:rPr>
      <w:rFonts w:ascii="Book Antiqua" w:hAnsi="Book Antiqu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</w:style>
  <w:style w:type="paragraph" w:styleId="Corpodetexto2">
    <w:name w:val="Body Text 2"/>
    <w:basedOn w:val="Normal"/>
    <w:qFormat/>
    <w:pPr>
      <w:jc w:val="both"/>
    </w:pPr>
    <w:rPr>
      <w:sz w:val="26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8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uiPriority w:val="99"/>
    <w:qFormat/>
    <w:rPr>
      <w:rFonts w:ascii="Tahoma" w:hAnsi="Tahoma"/>
      <w:sz w:val="16"/>
      <w:szCs w:val="16"/>
    </w:rPr>
  </w:style>
  <w:style w:type="paragraph" w:styleId="Recuodecorpodetexto">
    <w:name w:val="Body Text Indent"/>
    <w:basedOn w:val="Normal"/>
    <w:qFormat/>
    <w:pPr>
      <w:ind w:firstLine="709"/>
      <w:jc w:val="both"/>
    </w:pPr>
    <w:rPr>
      <w:rFonts w:ascii="Book Antiqua" w:hAnsi="Book Antiqua" w:cs="Tahoma"/>
      <w:sz w:val="22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basedOn w:val="Fontepargpadro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uiPriority w:val="99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sz w:val="24"/>
      <w:szCs w:val="24"/>
    </w:rPr>
  </w:style>
  <w:style w:type="character" w:customStyle="1" w:styleId="CabealhoChar">
    <w:name w:val="Cabeçalho Char"/>
    <w:qFormat/>
    <w:rPr>
      <w:sz w:val="28"/>
    </w:rPr>
  </w:style>
  <w:style w:type="character" w:customStyle="1" w:styleId="LinkdaInternet">
    <w:name w:val="Link da Internet"/>
    <w:uiPriority w:val="99"/>
    <w:unhideWhenUsed/>
    <w:qFormat/>
    <w:rPr>
      <w:color w:val="0000FF"/>
      <w:u w:val="none"/>
    </w:rPr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uiPriority w:val="99"/>
    <w:qFormat/>
    <w:rPr>
      <w:sz w:val="24"/>
      <w:szCs w:val="24"/>
    </w:rPr>
  </w:style>
  <w:style w:type="character" w:customStyle="1" w:styleId="tex3">
    <w:name w:val="tex3"/>
    <w:basedOn w:val="Fontepargpadro"/>
    <w:qFormat/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mEspaamento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western">
    <w:name w:val="western"/>
    <w:basedOn w:val="Normal"/>
    <w:qFormat/>
    <w:pPr>
      <w:spacing w:beforeAutospacing="1" w:afterAutospacing="1"/>
    </w:pPr>
  </w:style>
  <w:style w:type="paragraph" w:styleId="PargrafodaLista">
    <w:name w:val="List Paragraph"/>
    <w:basedOn w:val="Normal"/>
    <w:uiPriority w:val="99"/>
    <w:qFormat/>
    <w:pPr>
      <w:ind w:left="720"/>
      <w:contextualSpacing/>
    </w:pPr>
    <w:rPr>
      <w:rFonts w:ascii="Ecofont_Spranq_eco_Sans" w:hAnsi="Ecofont_Spranq_eco_Sans" w:cs="Tahoma"/>
    </w:rPr>
  </w:style>
  <w:style w:type="paragraph" w:customStyle="1" w:styleId="PargrafodaLista1">
    <w:name w:val="Parágrafo da Lista1"/>
    <w:basedOn w:val="Normal"/>
    <w:qFormat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paragraph" w:styleId="Citao">
    <w:name w:val="Quote"/>
    <w:basedOn w:val="Normal"/>
    <w:next w:val="Normal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Nivel1">
    <w:name w:val="Nivel1"/>
    <w:basedOn w:val="Ttulo1"/>
    <w:next w:val="Normal"/>
    <w:qFormat/>
    <w:pPr>
      <w:numPr>
        <w:numId w:val="1"/>
      </w:numPr>
      <w:spacing w:before="480" w:after="120" w:line="276" w:lineRule="auto"/>
      <w:jc w:val="both"/>
    </w:pPr>
    <w:rPr>
      <w:color w:val="000000"/>
    </w:r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ivel2">
    <w:name w:val="Nivel 2"/>
    <w:basedOn w:val="Normal"/>
    <w:qFormat/>
    <w:pPr>
      <w:spacing w:before="120" w:after="120" w:line="276" w:lineRule="auto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PargrafodaLista"/>
    <w:qFormat/>
    <w:pPr>
      <w:tabs>
        <w:tab w:val="left" w:pos="360"/>
      </w:tabs>
      <w:spacing w:before="120" w:after="120" w:line="276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citao2">
    <w:name w:val="citação 2"/>
    <w:basedOn w:val="Citao"/>
    <w:qFormat/>
    <w:pPr>
      <w:autoSpaceDN w:val="0"/>
    </w:pPr>
    <w:rPr>
      <w:kern w:val="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AEAF5-6F6C-4996-A331-0FF53BBC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N° 0683/08</dc:title>
  <dc:creator>MBUSTAMANTE</dc:creator>
  <cp:lastModifiedBy>Alexandre Ricarte</cp:lastModifiedBy>
  <cp:revision>30</cp:revision>
  <cp:lastPrinted>2019-07-29T16:16:00Z</cp:lastPrinted>
  <dcterms:created xsi:type="dcterms:W3CDTF">2019-05-24T13:15:00Z</dcterms:created>
  <dcterms:modified xsi:type="dcterms:W3CDTF">2023-01-27T15:28:00Z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1046-11.2.0.11440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0106ABEE9E234DF4A9E9390353D869F9</vt:lpwstr>
  </property>
</Properties>
</file>