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Calibri" w:hAnsi="Calibri" w:cs="Calibri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overflowPunct w:val="0"/>
        <w:jc w:val="center"/>
        <w:rPr>
          <w:rFonts w:ascii="Arial" w:hAnsi="Arial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RATIFICAÇÃO DE INEXIGIBILIDADE DE LICITAÇÃO</w:t>
      </w:r>
    </w:p>
    <w:p>
      <w:pPr>
        <w:tabs>
          <w:tab w:val="left" w:pos="5220"/>
        </w:tabs>
        <w:overflowPunct w:val="0"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Prefeito do Município de Nova Friburgo, Estado do Rio de Janeiro, </w:t>
      </w:r>
      <w:r>
        <w:rPr>
          <w:rFonts w:ascii="Arial" w:hAnsi="Arial" w:cs="Arial"/>
          <w:b/>
          <w:bCs/>
        </w:rPr>
        <w:t>Sr. Johnny Maycon Cordeiro Ribeiro</w:t>
      </w:r>
      <w:r>
        <w:rPr>
          <w:rFonts w:ascii="Arial" w:hAnsi="Arial" w:cs="Arial"/>
        </w:rPr>
        <w:t xml:space="preserve">, torna público que, em virtude de haver concordado com as justificativas da Secretaria__________________________________________ e com o Parecer jurídico da Procuradoria Geral do Município, resolve </w:t>
      </w:r>
      <w:r>
        <w:rPr>
          <w:rFonts w:ascii="Arial" w:hAnsi="Arial" w:cs="Arial"/>
          <w:b/>
          <w:bCs/>
        </w:rPr>
        <w:t xml:space="preserve">RATIFICAR </w:t>
      </w:r>
      <w:r>
        <w:rPr>
          <w:rFonts w:ascii="Arial" w:hAnsi="Arial" w:cs="Arial"/>
        </w:rPr>
        <w:t xml:space="preserve"> o ato de Inexigibilidade, fulcrada no </w:t>
      </w:r>
      <w:r>
        <w:rPr>
          <w:rFonts w:ascii="Arial" w:hAnsi="Arial" w:cs="Arial"/>
          <w:b/>
          <w:bCs/>
        </w:rPr>
        <w:t>art</w:t>
      </w:r>
      <w:r>
        <w:rPr>
          <w:rFonts w:hint="default" w:ascii="Arial" w:hAnsi="Arial" w:cs="Arial"/>
          <w:b/>
          <w:bCs/>
          <w:lang w:val="pt-BR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hint="default" w:ascii="Arial" w:hAnsi="Arial" w:cs="Arial"/>
          <w:b/>
          <w:bCs/>
          <w:lang w:val="pt-BR"/>
        </w:rPr>
        <w:t>74</w:t>
      </w:r>
      <w:r>
        <w:rPr>
          <w:rFonts w:ascii="Arial" w:hAnsi="Arial" w:cs="Arial"/>
          <w:b/>
          <w:bCs/>
        </w:rPr>
        <w:t xml:space="preserve"> da Lei </w:t>
      </w:r>
      <w:r>
        <w:rPr>
          <w:rFonts w:hint="default" w:ascii="Arial" w:hAnsi="Arial" w:cs="Arial"/>
          <w:b/>
          <w:bCs/>
          <w:lang w:val="pt-BR"/>
        </w:rPr>
        <w:t xml:space="preserve">Federal </w:t>
      </w:r>
      <w:r>
        <w:rPr>
          <w:rFonts w:ascii="Arial" w:hAnsi="Arial" w:cs="Arial"/>
          <w:b/>
          <w:bCs/>
        </w:rPr>
        <w:t>nº</w:t>
      </w:r>
      <w:r>
        <w:rPr>
          <w:rFonts w:hint="default" w:ascii="Arial" w:hAnsi="Arial" w:cs="Arial"/>
          <w:b/>
          <w:bCs/>
          <w:lang w:val="pt-BR"/>
        </w:rPr>
        <w:t>14133/21</w:t>
      </w:r>
      <w:r>
        <w:rPr>
          <w:rFonts w:ascii="Arial" w:hAnsi="Arial" w:cs="Arial"/>
        </w:rPr>
        <w:t xml:space="preserve">, e ordenar sua publicação em cumprimento ao disposto no </w:t>
      </w:r>
      <w:r>
        <w:rPr>
          <w:rFonts w:ascii="Arial" w:hAnsi="Arial" w:cs="Arial"/>
          <w:b/>
          <w:bCs/>
        </w:rPr>
        <w:t xml:space="preserve">art. </w:t>
      </w:r>
      <w:r>
        <w:rPr>
          <w:rFonts w:hint="default" w:ascii="Arial" w:hAnsi="Arial" w:cs="Arial"/>
          <w:b/>
          <w:bCs/>
          <w:lang w:val="pt-BR"/>
        </w:rPr>
        <w:t>72</w:t>
      </w:r>
      <w:r>
        <w:rPr>
          <w:rFonts w:ascii="Arial" w:hAnsi="Arial" w:cs="Arial"/>
          <w:b/>
          <w:bCs/>
        </w:rPr>
        <w:t xml:space="preserve"> da Lei Federal nº </w:t>
      </w:r>
      <w:r>
        <w:rPr>
          <w:rFonts w:hint="default" w:ascii="Arial" w:hAnsi="Arial" w:cs="Arial"/>
          <w:b/>
          <w:bCs/>
          <w:lang w:val="pt-BR"/>
        </w:rPr>
        <w:t>14133/21</w:t>
      </w:r>
      <w:r>
        <w:rPr>
          <w:rFonts w:ascii="Arial" w:hAnsi="Arial" w:cs="Arial"/>
        </w:rPr>
        <w:t>, referente ao processo nº_______/_______, a fim de que se proceda a aquisição/prestação de serviços de __________________________________, a serem fornecidos/prestados pela empresa _____________________________________, CNPJ_____________________________, com valor total de R$________,____(__________________).</w:t>
      </w:r>
      <w:bookmarkStart w:id="0" w:name="_GoBack"/>
      <w:bookmarkEnd w:id="0"/>
    </w:p>
    <w:p>
      <w:pPr>
        <w:overflowPunct w:val="0"/>
        <w:jc w:val="both"/>
        <w:rPr>
          <w:rFonts w:ascii="Arial" w:hAnsi="Arial" w:cs="Arial"/>
        </w:rPr>
      </w:pPr>
    </w:p>
    <w:p>
      <w:pPr>
        <w:overflowPunct w:val="0"/>
        <w:jc w:val="both"/>
        <w:rPr>
          <w:rFonts w:ascii="Arial" w:hAnsi="Arial" w:cs="Arial"/>
        </w:rPr>
      </w:pPr>
    </w:p>
    <w:p>
      <w:pPr>
        <w:overflowPunct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Nova Friburgo, ____ de _________________de ___________.</w:t>
      </w:r>
    </w:p>
    <w:p>
      <w:pPr>
        <w:overflowPunct w:val="0"/>
        <w:jc w:val="center"/>
        <w:rPr>
          <w:rFonts w:ascii="Arial" w:hAnsi="Arial" w:cs="Arial"/>
        </w:rPr>
      </w:pPr>
    </w:p>
    <w:p>
      <w:pPr>
        <w:overflowPunct w:val="0"/>
        <w:jc w:val="center"/>
        <w:rPr>
          <w:rFonts w:ascii="Arial" w:hAnsi="Arial" w:cs="Arial"/>
        </w:rPr>
      </w:pPr>
    </w:p>
    <w:p>
      <w:pPr>
        <w:overflowPunct w:val="0"/>
        <w:jc w:val="center"/>
        <w:rPr>
          <w:rFonts w:ascii="Arial" w:hAnsi="Arial" w:cs="Arial"/>
        </w:rPr>
      </w:pPr>
    </w:p>
    <w:p>
      <w:pPr>
        <w:overflowPunct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Johnny Maycon Cordeiro Ribeiro</w:t>
      </w:r>
    </w:p>
    <w:p>
      <w:pPr>
        <w:overflowPunct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Prefeito Municipal</w:t>
      </w:r>
    </w:p>
    <w:sectPr>
      <w:headerReference r:id="rId3" w:type="default"/>
      <w:footerReference r:id="rId4" w:type="default"/>
      <w:pgSz w:w="11906" w:h="16838"/>
      <w:pgMar w:top="1701" w:right="1134" w:bottom="567" w:left="1701" w:header="425" w:footer="284" w:gutter="0"/>
      <w:cols w:space="720" w:num="1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0000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ans">
    <w:altName w:val="Segoe Print"/>
    <w:panose1 w:val="00000000000000000000"/>
    <w:charset w:val="00"/>
    <w:family w:val="roman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Ecofont_Spranq_eco_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4090688"/>
    </w:sdtPr>
    <w:sdtContent>
      <w:p>
        <w:pPr>
          <w:pStyle w:val="20"/>
          <w:jc w:val="right"/>
          <w:rPr>
            <w:rFonts w:ascii="Calibri" w:hAnsi="Calibri" w:cs="Calibri"/>
            <w:sz w:val="12"/>
            <w:szCs w:val="12"/>
          </w:rPr>
        </w:pPr>
      </w:p>
      <w:p>
        <w:pPr>
          <w:pStyle w:val="20"/>
          <w:jc w:val="right"/>
          <w:rPr>
            <w:i/>
            <w:sz w:val="16"/>
            <w:szCs w:val="16"/>
          </w:rPr>
        </w:pPr>
      </w:p>
    </w:sdtContent>
  </w:sdt>
  <w:p>
    <w:pPr>
      <w:pStyle w:val="20"/>
      <w:jc w:val="center"/>
      <w:rPr>
        <w:rFonts w:ascii="Calibri" w:hAnsi="Calibri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6"/>
      <w:rPr>
        <w:rFonts w:ascii="Arial" w:hAnsi="Arial" w:cs="Arial"/>
        <w:sz w:val="16"/>
        <w:szCs w:val="18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3952875</wp:posOffset>
              </wp:positionH>
              <wp:positionV relativeFrom="paragraph">
                <wp:posOffset>-106045</wp:posOffset>
              </wp:positionV>
              <wp:extent cx="1877060" cy="561975"/>
              <wp:effectExtent l="5080" t="5080" r="4445" b="5080"/>
              <wp:wrapNone/>
              <wp:docPr id="1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6320" cy="56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38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PROCESSO Nº:______________ </w:t>
                          </w:r>
                        </w:p>
                        <w:p>
                          <w:pPr>
                            <w:pStyle w:val="38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DATA: _____/_____/_____</w:t>
                          </w:r>
                        </w:p>
                        <w:p>
                          <w:pPr>
                            <w:pStyle w:val="38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RUBRICA:______FOLHA:______ 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______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6" o:spid="_x0000_s1026" o:spt="1" style="position:absolute;left:0pt;margin-left:311.25pt;margin-top:-8.35pt;height:44.25pt;width:147.8pt;z-index:-251657216;mso-width-relative:page;mso-height-relative:page;" fillcolor="#FFFFFF" filled="t" stroked="t" coordsize="21600,21600" o:gfxdata="UEsDBAoAAAAAAIdO4kAAAAAAAAAAAAAAAAAEAAAAZHJzL1BLAwQUAAAACACHTuJAKNj5zt0AAAAK&#10;AQAADwAAAGRycy9kb3ducmV2LnhtbE2PUUvDMBSF3wX/Q7iCL7KlKayrtekQYYjoHtwm4lvWXNtq&#10;clObbKv79cYnfbycj3O+Wy5Ga9gBB985kiCmCTCk2umOGgnbzXKSA/NBkVbGEUr4Rg+L6vysVIV2&#10;R3rGwzo0LJaQL5SENoS+4NzXLVrlp65Hitm7G6wK8Rwargd1jOXW8DRJMm5VR3GhVT3etVh/rvdW&#10;Qve4Mve3J/M0q98+Hl6/Vsur0b5IeXkhkhtgAcfwB8OvflSHKjrt3J60Z0ZClqaziEqYiGwOLBLX&#10;IhfAdhLmIgdelfz/C9UPUEsDBBQAAAAIAIdO4kBeiezgxwEAALwDAAAOAAAAZHJzL2Uyb0RvYy54&#10;bWytU01v2zAMvQ/YfxB0X+ykm9cZcYqiQXYZtgLdfoCij1iAJAqSEjv/fpTsph/boYfqIJMi+cj3&#10;JK9vRmvISYaowXV0uagpkY6D0O7Q0T+/d5+uKYmJOcEMONnRs4z0ZvPxw3rwrVxBD0bIQBDExXbw&#10;He1T8m1VRd5Ly+ICvHQYVBAsS+iGQyUCGxDdmmpV1001QBA+AJcx4ul2CtIZMbwFEJTSXG6BH610&#10;aUIN0rCElGKvfaSbMq1SkqdfSkWZiOkoMk1lxyZo7/NebdasPQTme83nEdhbRnjFyTLtsOkFassS&#10;I8eg/4GymgeIoNKCg60mIkURZLGsX2nz0DMvCxeUOvqL6PH9YPnP030gWuBLoMQxixd+x/TIiJAk&#10;yTEBabJGg48tpj74+zB7Ec1MeFTB5i9SIWPR9XzRFesJx8Pl9dfmaoWSc4x9aZarz0X46qnah5i+&#10;S7AkGx0NeG9FTnb6ERN2xNTHlNwsgtFip40pTjjs70wgJ4Z3vCsrj4wlL9KMI0NHv101dUF+EYvP&#10;Ieqy/gcR4OjEBG0cdsiqTDpkK437cRZnD+I8yePg9phA6UIiZz2GSjFeahl0foD51Tz3S4unn27z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jY+c7dAAAACgEAAA8AAAAAAAAAAQAgAAAAIgAAAGRy&#10;cy9kb3ducmV2LnhtbFBLAQIUABQAAAAIAIdO4kBeiezgxwEAALwDAAAOAAAAAAAAAAEAIAAAACwB&#10;AABkcnMvZTJvRG9jLnhtbFBLBQYAAAAABgAGAFkBAABlBQAAAAA=&#10;">
              <v:fill on="t" focussize="0,0"/>
              <v:stroke weight="0.737007874015748pt" color="#000000" joinstyle="round"/>
              <v:imagedata o:title=""/>
              <o:lock v:ext="edit" aspectratio="f"/>
              <v:textbox>
                <w:txbxContent>
                  <w:p>
                    <w:pPr>
                      <w:pStyle w:val="38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PROCESSO Nº:______________ </w:t>
                    </w:r>
                  </w:p>
                  <w:p>
                    <w:pPr>
                      <w:pStyle w:val="38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DATA: _____/_____/_____</w:t>
                    </w:r>
                  </w:p>
                  <w:p>
                    <w:pPr>
                      <w:pStyle w:val="38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RUBRICA:______FOLHA:______ </w:t>
                    </w:r>
                    <w:r>
                      <w:rPr>
                        <w:sz w:val="20"/>
                        <w:szCs w:val="20"/>
                      </w:rPr>
                      <w:t>______</w:t>
                    </w:r>
                  </w:p>
                </w:txbxContent>
              </v:textbox>
            </v:rect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-50165</wp:posOffset>
          </wp:positionV>
          <wp:extent cx="494030" cy="590550"/>
          <wp:effectExtent l="0" t="0" r="0" b="0"/>
          <wp:wrapTight wrapText="bothSides">
            <wp:wrapPolygon>
              <wp:start x="-191" y="0"/>
              <wp:lineTo x="-191" y="20719"/>
              <wp:lineTo x="20814" y="20719"/>
              <wp:lineTo x="20814" y="0"/>
              <wp:lineTo x="-191" y="0"/>
            </wp:wrapPolygon>
          </wp:wrapTight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>
    <w:pPr>
      <w:ind w:left="426"/>
      <w:rPr>
        <w:b/>
        <w:sz w:val="16"/>
        <w:szCs w:val="18"/>
      </w:rPr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2771140</wp:posOffset>
              </wp:positionH>
              <wp:positionV relativeFrom="paragraph">
                <wp:posOffset>43180</wp:posOffset>
              </wp:positionV>
              <wp:extent cx="1009650" cy="276225"/>
              <wp:effectExtent l="0" t="0" r="635" b="1016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080" cy="27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42"/>
                            <w:jc w:val="center"/>
                            <w:rPr>
                              <w:rFonts w:hint="default" w:ascii="Arial" w:hAnsi="Arial" w:cs="Arial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Anexo X</w:t>
                          </w:r>
                          <w:r>
                            <w:rPr>
                              <w:rFonts w:hint="default" w:ascii="Arial" w:hAnsi="Arial" w:cs="Arial"/>
                              <w:lang w:val="pt-BR"/>
                            </w:rPr>
                            <w:t>III</w:t>
                          </w:r>
                        </w:p>
                        <w:p>
                          <w:pPr>
                            <w:pStyle w:val="42"/>
                            <w:jc w:val="center"/>
                            <w:rPr>
                              <w:rFonts w:hint="default" w:ascii="Arial" w:hAnsi="Arial" w:cs="Arial"/>
                              <w:lang w:val="pt-BR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2" o:spid="_x0000_s1026" o:spt="1" style="position:absolute;left:0pt;margin-left:218.2pt;margin-top:3.4pt;height:21.75pt;width:79.5pt;z-index:-251655168;mso-width-relative:page;mso-height-relative:page;" fillcolor="#FFFFFF" filled="t" stroked="f" coordsize="21600,21600" o:gfxdata="UEsDBAoAAAAAAIdO4kAAAAAAAAAAAAAAAAAEAAAAZHJzL1BLAwQUAAAACACHTuJApe0RPdcAAAAI&#10;AQAADwAAAGRycy9kb3ducmV2LnhtbE2PwU7DMBBE70j8g7VIXBC1S9uoSeP0QIXErVC49ObE2yQi&#10;XofYbcLfs5zobUczmn2TbyfXiQsOofWkYT5TIJAqb1uqNXx+vDyuQYRoyJrOE2r4wQDb4vYmN5n1&#10;I73j5RBrwSUUMqOhibHPpAxVg86Eme+R2Dv5wZnIcqilHczI5a6TT0ol0pmW+ENjenxusPo6nJ2G&#10;1Jf9bvf2PU7H1q/j/mGf1q8nre/v5moDIuIU/8Pwh8/oUDBT6c9kg+g0LBfJkqMaEl7A/ipdsS75&#10;UAuQRS6vBxS/UEsDBBQAAAAIAIdO4kCc8AGVvAEAAIkDAAAOAAAAZHJzL2Uyb0RvYy54bWytU01v&#10;2zAMvQ/YfxB0X+xkWz+MOMXQILsMW4F2P0CRpViAJAqUEjv/fpTspl136WE+yKRJPvI9yuu70Vl2&#10;UhgN+JYvFzVnykvojD+0/PfT7tMNZzEJ3wkLXrX8rCK/23z8sB5Co1bQg+0UMgLxsRlCy/uUQlNV&#10;UfbKibiAoDwFNaATiVw8VB2KgdCdrVZ1fVUNgF1AkCpG+rqdgnxGxPcAgtZGqi3Io1M+TaiorEhE&#10;KfYmRL4p02qtZPqldVSJ2ZYT01ROakL2Pp/VZi2aA4rQGzmPIN4zwhtOThhPTS9QW5EEO6L5B8oZ&#10;iRBBp4UEV01EiiLEYlm/0eaxF0EVLiR1DBfR4/+DlT9PD8hM1/IvnHnhaOH3woyCdYo9qTEBW2WN&#10;hhAbSn0MDzh7kcxMeNTo8puosLHoer7oSvVM0sdlXd/WNyS5pNjq+uv1VRG+eqkOGNN3BY5lo+VI&#10;eytyitOPmKgjpT6n5GYRrOl2xtri4GF/b5GdBO14V548MpX8lWY9G1p++5l65yoPuX7Ks57SM8WJ&#10;VLbSuB9npnvozhNXD9+OCbQpE+Ws51Appg2VrvNtylfgtV9avPxBm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l7RE91wAAAAgBAAAPAAAAAAAAAAEAIAAAACIAAABkcnMvZG93bnJldi54bWxQSwEC&#10;FAAUAAAACACHTuJAnPABlbwBAACJAwAADgAAAAAAAAABACAAAAAmAQAAZHJzL2Uyb0RvYy54bWxQ&#10;SwUGAAAAAAYABgBZAQAAVAUAAAAA&#10;">
              <v:fill on="t" focussize="0,0"/>
              <v:stroke on="f" weight="0.737007874015748pt"/>
              <v:imagedata o:title=""/>
              <o:lock v:ext="edit" aspectratio="f"/>
              <v:textbox>
                <w:txbxContent>
                  <w:p>
                    <w:pPr>
                      <w:pStyle w:val="42"/>
                      <w:jc w:val="center"/>
                      <w:rPr>
                        <w:rFonts w:hint="default" w:ascii="Arial" w:hAnsi="Arial" w:cs="Arial"/>
                        <w:lang w:val="pt-BR"/>
                      </w:rPr>
                    </w:pPr>
                    <w:r>
                      <w:rPr>
                        <w:rFonts w:ascii="Arial" w:hAnsi="Arial" w:cs="Arial"/>
                      </w:rPr>
                      <w:t>Anexo X</w:t>
                    </w:r>
                    <w:r>
                      <w:rPr>
                        <w:rFonts w:hint="default" w:ascii="Arial" w:hAnsi="Arial" w:cs="Arial"/>
                        <w:lang w:val="pt-BR"/>
                      </w:rPr>
                      <w:t>III</w:t>
                    </w:r>
                  </w:p>
                  <w:p>
                    <w:pPr>
                      <w:pStyle w:val="42"/>
                      <w:jc w:val="center"/>
                      <w:rPr>
                        <w:rFonts w:hint="default" w:ascii="Arial" w:hAnsi="Arial" w:cs="Arial"/>
                        <w:lang w:val="pt-B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3"/>
      <w:ind w:left="426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ind w:left="426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ind w:left="426"/>
      <w:rPr>
        <w:rFonts w:ascii="Arial" w:hAnsi="Arial" w:cs="Arial"/>
        <w:sz w:val="16"/>
        <w:szCs w:val="18"/>
        <w:lang w:eastAsia="ar-SA"/>
      </w:rPr>
    </w:pPr>
  </w:p>
  <w:p>
    <w:pPr>
      <w:pStyle w:val="18"/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-384175</wp:posOffset>
              </wp:positionH>
              <wp:positionV relativeFrom="paragraph">
                <wp:posOffset>120650</wp:posOffset>
              </wp:positionV>
              <wp:extent cx="6344285" cy="21590"/>
              <wp:effectExtent l="0" t="4445" r="0" b="12700"/>
              <wp:wrapNone/>
              <wp:docPr id="6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560" cy="2088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1026" o:spt="20" style="position:absolute;left:0pt;flip:y;margin-left:-30.25pt;margin-top:9.5pt;height:1.7pt;width:499.55pt;z-index:-251654144;mso-width-relative:page;mso-height-relative:page;" filled="f" stroked="t" coordsize="21600,21600" o:gfxdata="UEsDBAoAAAAAAIdO4kAAAAAAAAAAAAAAAAAEAAAAZHJzL1BLAwQUAAAACACHTuJA1MQvvNcAAAAJ&#10;AQAADwAAAGRycy9kb3ducmV2LnhtbE2PwU7DMBBE70j8g7VI3FonaYnqEKeiSMANiZbe3XhJosbr&#10;EDtt+XuWUzmu5mn2Tbm+uF6ccAydJw3pPAGBVHvbUaPhc/cyW4EI0ZA1vSfU8IMB1tXtTWkK68/0&#10;gadtbASXUCiMhjbGoZAy1C06E+Z+QOLsy4/ORD7HRtrRnLnc9TJLklw60xF/aM2Azy3Wx+3kNGx2&#10;avFq99Pb8V0t8Wmj0jB977W+v0uTRxARL/EKw58+q0PFTgc/kQ2i1zDLkwdGOVC8iQG1WOUgDhqy&#10;bAmyKuX/BdUvUEsDBBQAAAAIAIdO4kBs/mXF2gEAAL0DAAAOAAAAZHJzL2Uyb0RvYy54bWytUz1v&#10;2zAQ3Qv0PxDcaylObRiC5Qw20qVIjLTpTlOkRIBfuGMs+9/nSLlumi4ZqkEg747v+N49ru9OzrKj&#10;AjTBt/xmVnOmvAyd8X3Ln3/ef1lxhkn4TtjgVcvPCvnd5vOn9RgbNQ9DsJ0CRiAemzG2fEgpNlWF&#10;clBO4CxE5SmpAziRaAt91YEYCd3Zal7Xy2oM0EUIUiFSdDcl+QURPgIYtDZS7YJ8ccqnCRWUFYko&#10;4WAi8k25rdZKpketUSVmW05MU/lTE1of8r/arEXTg4iDkZcriI9c4R0nJ4ynpleonUiCvYD5B8oZ&#10;CQGDTjMZXDURKYoQi5v6nTY/BhFV4UJSY7yKjv8PVj4c98BM1/IlZ144GviWxi5TAPakUmCLLNEY&#10;saHKrd/DZYdxD5nvSYNj2pr4i7xUFCBO7FQEPl8FVqfEJAWXt19vF0vSXlJuXq9WZQDVBJPhImD6&#10;poJjedFya3zmLxpx/I6JWlPp75Ic9uHeWFtmaD0bc4NFRhfkS01+oKWLxA19z5mwPRleJiiIGKzp&#10;8umMg9AfthbYUWSblC/Tpm5/leXWO4HDVFdSk4GcSfQmrHEtX709bT2BZPEmufLqELpzUbHEaaql&#10;zcWB2TZv9+X0n1e3e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UxC+81wAAAAkBAAAPAAAAAAAA&#10;AAEAIAAAACIAAABkcnMvZG93bnJldi54bWxQSwECFAAUAAAACACHTuJAbP5lxdoBAAC9AwAADgAA&#10;AAAAAAABACAAAAAmAQAAZHJzL2Uyb0RvYy54bWxQSwUGAAAAAAYABgBZAQAAcgUA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autoHyphenation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89"/>
    <w:rsid w:val="001E4FB9"/>
    <w:rsid w:val="005D18FA"/>
    <w:rsid w:val="00743489"/>
    <w:rsid w:val="00A375AF"/>
    <w:rsid w:val="00CE3C06"/>
    <w:rsid w:val="00D121FC"/>
    <w:rsid w:val="00FD016D"/>
    <w:rsid w:val="01E97392"/>
    <w:rsid w:val="02AA1A84"/>
    <w:rsid w:val="02DC5CB3"/>
    <w:rsid w:val="04AD3BFD"/>
    <w:rsid w:val="06D27AF8"/>
    <w:rsid w:val="07966D78"/>
    <w:rsid w:val="08962DA7"/>
    <w:rsid w:val="0AF56684"/>
    <w:rsid w:val="0B2B77D7"/>
    <w:rsid w:val="0CC84CD1"/>
    <w:rsid w:val="0EF10359"/>
    <w:rsid w:val="11E132E5"/>
    <w:rsid w:val="14B00C14"/>
    <w:rsid w:val="15790D41"/>
    <w:rsid w:val="16CA764C"/>
    <w:rsid w:val="16EA10E2"/>
    <w:rsid w:val="1A0C372B"/>
    <w:rsid w:val="1A9E7E47"/>
    <w:rsid w:val="1D5E0907"/>
    <w:rsid w:val="1D8B67FB"/>
    <w:rsid w:val="1E890F8D"/>
    <w:rsid w:val="22057555"/>
    <w:rsid w:val="27B16E5E"/>
    <w:rsid w:val="291240F3"/>
    <w:rsid w:val="34362D9D"/>
    <w:rsid w:val="383C6631"/>
    <w:rsid w:val="3CD72A6B"/>
    <w:rsid w:val="3D3D2297"/>
    <w:rsid w:val="41805561"/>
    <w:rsid w:val="485D734D"/>
    <w:rsid w:val="4C4011D1"/>
    <w:rsid w:val="4F6720CF"/>
    <w:rsid w:val="517943B8"/>
    <w:rsid w:val="5C2F7D76"/>
    <w:rsid w:val="5CF30168"/>
    <w:rsid w:val="5D0E009D"/>
    <w:rsid w:val="5D436930"/>
    <w:rsid w:val="69EE2AF9"/>
    <w:rsid w:val="6AC6160B"/>
    <w:rsid w:val="6AD57080"/>
    <w:rsid w:val="73033F16"/>
    <w:rsid w:val="74343D24"/>
    <w:rsid w:val="776659AF"/>
    <w:rsid w:val="78016A27"/>
    <w:rsid w:val="7AE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99" w:semiHidden="0" w:name="List Paragraph"/>
    <w:lsdException w:qFormat="1" w:unhideWhenUsed="0" w:uiPriority="29" w:semiHidden="0" w:name="Quot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ascii="Tahoma" w:hAnsi="Tahoma" w:cs="Tahoma"/>
      <w:b/>
      <w:bCs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rFonts w:ascii="Monotype Corsiva" w:hAnsi="Monotype Corsiva" w:cs="Arial"/>
      <w:b/>
      <w:bCs/>
      <w:sz w:val="28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rFonts w:ascii="Comic Sans MS" w:hAnsi="Comic Sans MS"/>
      <w:b/>
      <w:bCs/>
      <w:sz w:val="22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annotation reference"/>
    <w:semiHidden/>
    <w:qFormat/>
    <w:uiPriority w:val="0"/>
    <w:rPr>
      <w:sz w:val="16"/>
      <w:szCs w:val="16"/>
    </w:rPr>
  </w:style>
  <w:style w:type="character" w:styleId="10">
    <w:name w:val="Hyperlink"/>
    <w:basedOn w:val="6"/>
    <w:qFormat/>
    <w:uiPriority w:val="99"/>
    <w:rPr>
      <w:color w:val="0000FF"/>
      <w:u w:val="single"/>
    </w:rPr>
  </w:style>
  <w:style w:type="paragraph" w:styleId="11">
    <w:name w:val="List"/>
    <w:basedOn w:val="12"/>
    <w:qFormat/>
    <w:uiPriority w:val="0"/>
    <w:rPr>
      <w:rFonts w:cs="Arial"/>
    </w:rPr>
  </w:style>
  <w:style w:type="paragraph" w:styleId="12">
    <w:name w:val="Body Text"/>
    <w:basedOn w:val="1"/>
    <w:qFormat/>
    <w:uiPriority w:val="0"/>
    <w:pPr>
      <w:spacing w:after="120"/>
    </w:pPr>
  </w:style>
  <w:style w:type="paragraph" w:styleId="13">
    <w:name w:val="annotation text"/>
    <w:basedOn w:val="1"/>
    <w:qFormat/>
    <w:uiPriority w:val="0"/>
    <w:rPr>
      <w:sz w:val="20"/>
      <w:szCs w:val="20"/>
    </w:rPr>
  </w:style>
  <w:style w:type="paragraph" w:styleId="14">
    <w:name w:val="Body Text Indent 2"/>
    <w:basedOn w:val="1"/>
    <w:qFormat/>
    <w:uiPriority w:val="0"/>
    <w:pPr>
      <w:spacing w:line="240" w:lineRule="atLeast"/>
      <w:ind w:firstLine="720"/>
      <w:jc w:val="both"/>
    </w:pPr>
    <w:rPr>
      <w:rFonts w:ascii="Book Antiqua" w:hAnsi="Book Antiqua"/>
      <w:szCs w:val="22"/>
    </w:rPr>
  </w:style>
  <w:style w:type="paragraph" w:styleId="15">
    <w:name w:val="Title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6">
    <w:name w:val="Normal (Web)"/>
    <w:basedOn w:val="1"/>
    <w:unhideWhenUsed/>
    <w:qFormat/>
    <w:uiPriority w:val="99"/>
    <w:pPr>
      <w:spacing w:beforeAutospacing="1" w:afterAutospacing="1"/>
    </w:pPr>
  </w:style>
  <w:style w:type="paragraph" w:styleId="17">
    <w:name w:val="Body Text 2"/>
    <w:basedOn w:val="1"/>
    <w:qFormat/>
    <w:uiPriority w:val="0"/>
    <w:pPr>
      <w:jc w:val="both"/>
    </w:pPr>
    <w:rPr>
      <w:sz w:val="26"/>
    </w:rPr>
  </w:style>
  <w:style w:type="paragraph" w:styleId="18">
    <w:name w:val="header"/>
    <w:basedOn w:val="1"/>
    <w:qFormat/>
    <w:uiPriority w:val="0"/>
    <w:pPr>
      <w:tabs>
        <w:tab w:val="center" w:pos="4419"/>
        <w:tab w:val="right" w:pos="8838"/>
      </w:tabs>
    </w:pPr>
    <w:rPr>
      <w:sz w:val="28"/>
      <w:szCs w:val="20"/>
    </w:rPr>
  </w:style>
  <w:style w:type="paragraph" w:styleId="19">
    <w:name w:val="annotation subject"/>
    <w:basedOn w:val="13"/>
    <w:next w:val="13"/>
    <w:qFormat/>
    <w:uiPriority w:val="0"/>
    <w:rPr>
      <w:b/>
      <w:bCs/>
    </w:rPr>
  </w:style>
  <w:style w:type="paragraph" w:styleId="20">
    <w:name w:val="footer"/>
    <w:basedOn w:val="1"/>
    <w:qFormat/>
    <w:uiPriority w:val="99"/>
    <w:pPr>
      <w:tabs>
        <w:tab w:val="center" w:pos="4419"/>
        <w:tab w:val="right" w:pos="8838"/>
      </w:tabs>
    </w:pPr>
  </w:style>
  <w:style w:type="paragraph" w:styleId="21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22">
    <w:name w:val="Balloon Text"/>
    <w:basedOn w:val="1"/>
    <w:qFormat/>
    <w:uiPriority w:val="99"/>
    <w:rPr>
      <w:rFonts w:ascii="Tahoma" w:hAnsi="Tahoma"/>
      <w:sz w:val="16"/>
      <w:szCs w:val="16"/>
    </w:rPr>
  </w:style>
  <w:style w:type="paragraph" w:styleId="23">
    <w:name w:val="Body Text Indent"/>
    <w:basedOn w:val="1"/>
    <w:qFormat/>
    <w:uiPriority w:val="0"/>
    <w:pPr>
      <w:ind w:firstLine="709"/>
      <w:jc w:val="both"/>
    </w:pPr>
    <w:rPr>
      <w:rFonts w:ascii="Book Antiqua" w:hAnsi="Book Antiqua" w:cs="Tahoma"/>
      <w:sz w:val="22"/>
    </w:rPr>
  </w:style>
  <w:style w:type="table" w:styleId="24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Texto de comentário Char"/>
    <w:basedOn w:val="6"/>
    <w:qFormat/>
    <w:uiPriority w:val="0"/>
  </w:style>
  <w:style w:type="character" w:customStyle="1" w:styleId="26">
    <w:name w:val="Assunto do comentário Char"/>
    <w:qFormat/>
    <w:uiPriority w:val="0"/>
    <w:rPr>
      <w:b/>
      <w:bCs/>
    </w:rPr>
  </w:style>
  <w:style w:type="character" w:customStyle="1" w:styleId="27">
    <w:name w:val="Texto de balão Char"/>
    <w:qFormat/>
    <w:uiPriority w:val="99"/>
    <w:rPr>
      <w:rFonts w:ascii="Tahoma" w:hAnsi="Tahoma" w:cs="Tahoma"/>
      <w:sz w:val="16"/>
      <w:szCs w:val="16"/>
    </w:rPr>
  </w:style>
  <w:style w:type="character" w:customStyle="1" w:styleId="28">
    <w:name w:val="Corpo de texto Char"/>
    <w:qFormat/>
    <w:uiPriority w:val="0"/>
    <w:rPr>
      <w:sz w:val="24"/>
      <w:szCs w:val="24"/>
    </w:rPr>
  </w:style>
  <w:style w:type="character" w:customStyle="1" w:styleId="29">
    <w:name w:val="Cabeçalho Char"/>
    <w:qFormat/>
    <w:uiPriority w:val="0"/>
    <w:rPr>
      <w:sz w:val="28"/>
    </w:rPr>
  </w:style>
  <w:style w:type="character" w:customStyle="1" w:styleId="30">
    <w:name w:val="Link da Internet"/>
    <w:unhideWhenUsed/>
    <w:qFormat/>
    <w:uiPriority w:val="99"/>
    <w:rPr>
      <w:color w:val="0000FF"/>
      <w:u w:val="none"/>
    </w:rPr>
  </w:style>
  <w:style w:type="character" w:customStyle="1" w:styleId="31">
    <w:name w:val="apple-converted-space"/>
    <w:qFormat/>
    <w:uiPriority w:val="0"/>
  </w:style>
  <w:style w:type="character" w:customStyle="1" w:styleId="32">
    <w:name w:val="Rodapé Char"/>
    <w:qFormat/>
    <w:uiPriority w:val="99"/>
    <w:rPr>
      <w:sz w:val="24"/>
      <w:szCs w:val="24"/>
    </w:rPr>
  </w:style>
  <w:style w:type="character" w:customStyle="1" w:styleId="33">
    <w:name w:val="normal__char1"/>
    <w:qFormat/>
    <w:uiPriority w:val="0"/>
    <w:rPr>
      <w:rFonts w:ascii="Arial" w:hAnsi="Arial" w:cs="Arial"/>
      <w:sz w:val="24"/>
      <w:szCs w:val="24"/>
      <w:u w:val="none"/>
    </w:rPr>
  </w:style>
  <w:style w:type="character" w:customStyle="1" w:styleId="34">
    <w:name w:val="tex3"/>
    <w:basedOn w:val="6"/>
    <w:qFormat/>
    <w:uiPriority w:val="0"/>
  </w:style>
  <w:style w:type="paragraph" w:customStyle="1" w:styleId="35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36">
    <w:name w:val="Cabeçalho e Rodapé"/>
    <w:basedOn w:val="1"/>
    <w:qFormat/>
    <w:uiPriority w:val="0"/>
  </w:style>
  <w:style w:type="paragraph" w:customStyle="1" w:styleId="37">
    <w:name w:val="Título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38">
    <w:name w:val="No Spacing"/>
    <w:qFormat/>
    <w:uiPriority w:val="1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zh-CN" w:bidi="ar-SA"/>
    </w:rPr>
  </w:style>
  <w:style w:type="paragraph" w:customStyle="1" w:styleId="39">
    <w:name w:val="western"/>
    <w:basedOn w:val="1"/>
    <w:qFormat/>
    <w:uiPriority w:val="0"/>
    <w:pPr>
      <w:spacing w:beforeAutospacing="1" w:afterAutospacing="1"/>
    </w:pPr>
  </w:style>
  <w:style w:type="paragraph" w:styleId="40">
    <w:name w:val="List Paragraph"/>
    <w:basedOn w:val="1"/>
    <w:qFormat/>
    <w:uiPriority w:val="99"/>
    <w:pPr>
      <w:ind w:left="720"/>
      <w:contextualSpacing/>
    </w:pPr>
    <w:rPr>
      <w:rFonts w:ascii="Ecofont_Spranq_eco_Sans" w:hAnsi="Ecofont_Spranq_eco_Sans" w:cs="Tahoma"/>
    </w:rPr>
  </w:style>
  <w:style w:type="paragraph" w:customStyle="1" w:styleId="41">
    <w:name w:val="Parágrafo da Lista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SimSun"/>
      <w:sz w:val="22"/>
      <w:szCs w:val="22"/>
      <w:lang w:eastAsia="en-US"/>
    </w:rPr>
  </w:style>
  <w:style w:type="paragraph" w:customStyle="1" w:styleId="42">
    <w:name w:val="Conteúdo do quadro"/>
    <w:basedOn w:val="1"/>
    <w:qFormat/>
    <w:uiPriority w:val="0"/>
  </w:style>
  <w:style w:type="paragraph" w:styleId="43">
    <w:name w:val="Quote"/>
    <w:basedOn w:val="1"/>
    <w:next w:val="1"/>
    <w:qFormat/>
    <w:uiPriority w:val="2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44">
    <w:name w:val="Grade Colorida - Ênfase 11"/>
    <w:basedOn w:val="1"/>
    <w:next w:val="1"/>
    <w:qFormat/>
    <w:uiPriority w:val="29"/>
    <w:pPr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FE8A90-34B6-46ED-B34F-AC6558447F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798</Characters>
  <Lines>22</Lines>
  <Paragraphs>9</Paragraphs>
  <TotalTime>1</TotalTime>
  <ScaleCrop>false</ScaleCrop>
  <LinksUpToDate>false</LinksUpToDate>
  <CharactersWithSpaces>929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2021-03-10T15:25:00Z</dcterms:created>
  <dc:creator>MBUSTAMANTE</dc:creator>
  <cp:lastModifiedBy>kelle barros carvalho de freit</cp:lastModifiedBy>
  <cp:lastPrinted>2022-03-11T21:06:00Z</cp:lastPrinted>
  <dcterms:modified xsi:type="dcterms:W3CDTF">2023-01-18T12:35:14Z</dcterms:modified>
  <dc:title>PROCESSO N° 0683/08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1046-11.2.0.11440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ICV">
    <vt:lpwstr>DC632A2484144A59A10047203C0BAE32</vt:lpwstr>
  </property>
</Properties>
</file>