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0"/>
        <w:jc w:val="center"/>
        <w:rPr>
          <w:b/>
          <w:sz w:val="32"/>
          <w:szCs w:val="28"/>
        </w:rPr>
      </w:pPr>
    </w:p>
    <w:p>
      <w:pPr>
        <w:pStyle w:val="12"/>
        <w:spacing w:after="0"/>
        <w:ind w:left="0"/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pt-BR"/>
        </w:rPr>
        <w:t>ORDEM DE SERVIÇO</w:t>
      </w:r>
      <w:r>
        <w:rPr>
          <w:b/>
          <w:sz w:val="32"/>
          <w:szCs w:val="32"/>
        </w:rPr>
        <w:t xml:space="preserve"> nº _______,de ____ de ____________ de 20___.</w:t>
      </w: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 w:line="360" w:lineRule="auto"/>
        <w:jc w:val="both"/>
        <w:rPr>
          <w:rFonts w:cs="Arial"/>
          <w:b/>
          <w:bCs/>
          <w:i/>
          <w:i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ab/>
      </w:r>
      <w:r>
        <w:rPr>
          <w:rFonts w:cs="Arial"/>
          <w:sz w:val="24"/>
          <w:szCs w:val="28"/>
        </w:rPr>
        <w:t xml:space="preserve">O  Secretário Municipal de _________________, no uso de suas atribuições legais, e em especial o disposto no </w:t>
      </w:r>
      <w:r>
        <w:rPr>
          <w:rFonts w:cs="Arial"/>
          <w:i w:val="0"/>
          <w:iCs w:val="0"/>
          <w:sz w:val="24"/>
          <w:szCs w:val="28"/>
        </w:rPr>
        <w:t>artigo 67 da Lei 8</w:t>
      </w:r>
      <w:r>
        <w:rPr>
          <w:rFonts w:hint="default" w:cs="Arial"/>
          <w:i w:val="0"/>
          <w:iCs w:val="0"/>
          <w:sz w:val="24"/>
          <w:szCs w:val="28"/>
          <w:lang w:val="pt-BR"/>
        </w:rPr>
        <w:t>.</w:t>
      </w:r>
      <w:r>
        <w:rPr>
          <w:rFonts w:cs="Arial"/>
          <w:i w:val="0"/>
          <w:iCs w:val="0"/>
          <w:sz w:val="24"/>
          <w:szCs w:val="28"/>
        </w:rPr>
        <w:t>666/93</w:t>
      </w:r>
      <w:r>
        <w:rPr>
          <w:rFonts w:cs="Arial"/>
          <w:b/>
          <w:bCs/>
          <w:i w:val="0"/>
          <w:iCs w:val="0"/>
          <w:sz w:val="24"/>
          <w:szCs w:val="28"/>
        </w:rPr>
        <w:t>,</w:t>
      </w:r>
    </w:p>
    <w:p>
      <w:pPr>
        <w:spacing w:after="0" w:line="360" w:lineRule="auto"/>
        <w:jc w:val="both"/>
        <w:rPr>
          <w:sz w:val="20"/>
        </w:rPr>
      </w:pPr>
      <w:bookmarkStart w:id="0" w:name="_GoBack"/>
      <w:bookmarkEnd w:id="0"/>
    </w:p>
    <w:p>
      <w:pPr>
        <w:spacing w:after="0" w:line="360" w:lineRule="auto"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RESOLVE:</w:t>
      </w:r>
    </w:p>
    <w:p>
      <w:pPr>
        <w:spacing w:after="0" w:line="360" w:lineRule="auto"/>
        <w:jc w:val="right"/>
      </w:pPr>
    </w:p>
    <w:p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1º</w:t>
      </w:r>
      <w:r>
        <w:rPr>
          <w:rFonts w:cs="Arial"/>
          <w:sz w:val="24"/>
          <w:szCs w:val="24"/>
        </w:rPr>
        <w:t xml:space="preserve"> – Designar o (os) servidor(es)</w:t>
      </w:r>
      <w:r>
        <w:rPr>
          <w:rFonts w:hint="default" w:cs="Arial"/>
          <w:sz w:val="24"/>
          <w:szCs w:val="24"/>
          <w:lang w:val="pt-BR"/>
        </w:rPr>
        <w:t>:</w:t>
      </w:r>
      <w:r>
        <w:rPr>
          <w:rFonts w:cs="Arial"/>
          <w:sz w:val="24"/>
          <w:szCs w:val="24"/>
        </w:rPr>
        <w:t xml:space="preserve"> &lt;nome do servidor(es)&gt;, matr</w:t>
      </w:r>
      <w:r>
        <w:rPr>
          <w:rFonts w:hint="default" w:cs="Arial"/>
          <w:sz w:val="24"/>
          <w:szCs w:val="24"/>
          <w:lang w:val="pt-BR"/>
        </w:rPr>
        <w:t>.:</w:t>
      </w:r>
      <w:r>
        <w:rPr>
          <w:rFonts w:cs="Arial"/>
          <w:sz w:val="24"/>
          <w:szCs w:val="24"/>
        </w:rPr>
        <w:t xml:space="preserve"> &lt;</w:t>
      </w:r>
      <w:r>
        <w:rPr>
          <w:rFonts w:hint="default" w:cs="Arial"/>
          <w:sz w:val="24"/>
          <w:szCs w:val="24"/>
          <w:lang w:val="pt-BR"/>
        </w:rPr>
        <w:t xml:space="preserve">nº da </w:t>
      </w:r>
      <w:r>
        <w:rPr>
          <w:rFonts w:cs="Arial"/>
          <w:sz w:val="24"/>
          <w:szCs w:val="24"/>
        </w:rPr>
        <w:t xml:space="preserve">matrícula&gt; na função de </w:t>
      </w:r>
      <w:r>
        <w:rPr>
          <w:rFonts w:cs="Arial"/>
          <w:b/>
          <w:bCs/>
          <w:sz w:val="24"/>
          <w:szCs w:val="24"/>
        </w:rPr>
        <w:t>Gestor</w:t>
      </w:r>
      <w:r>
        <w:rPr>
          <w:rFonts w:cs="Arial"/>
          <w:sz w:val="24"/>
          <w:szCs w:val="24"/>
        </w:rPr>
        <w:t>, &lt;nome do servidor(es)&gt;, matr</w:t>
      </w:r>
      <w:r>
        <w:rPr>
          <w:rFonts w:hint="default" w:cs="Arial"/>
          <w:sz w:val="24"/>
          <w:szCs w:val="24"/>
          <w:lang w:val="pt-BR"/>
        </w:rPr>
        <w:t>.:</w:t>
      </w:r>
      <w:r>
        <w:rPr>
          <w:rFonts w:cs="Arial"/>
          <w:sz w:val="24"/>
          <w:szCs w:val="24"/>
        </w:rPr>
        <w:t xml:space="preserve"> &lt;</w:t>
      </w:r>
      <w:r>
        <w:rPr>
          <w:rFonts w:hint="default" w:cs="Arial"/>
          <w:sz w:val="24"/>
          <w:szCs w:val="24"/>
          <w:lang w:val="pt-BR"/>
        </w:rPr>
        <w:t xml:space="preserve">nº da </w:t>
      </w:r>
      <w:r>
        <w:rPr>
          <w:rFonts w:cs="Arial"/>
          <w:sz w:val="24"/>
          <w:szCs w:val="24"/>
        </w:rPr>
        <w:t xml:space="preserve">matrícula&gt; como </w:t>
      </w:r>
      <w:r>
        <w:rPr>
          <w:rFonts w:cs="Arial"/>
          <w:b/>
          <w:bCs/>
          <w:sz w:val="24"/>
          <w:szCs w:val="24"/>
        </w:rPr>
        <w:t>Gestor substituto</w:t>
      </w:r>
      <w:r>
        <w:rPr>
          <w:rFonts w:cs="Arial"/>
          <w:sz w:val="24"/>
          <w:szCs w:val="24"/>
        </w:rPr>
        <w:t>, &lt;nome do servidor(es)&gt;, matr</w:t>
      </w:r>
      <w:r>
        <w:rPr>
          <w:rFonts w:hint="default" w:cs="Arial"/>
          <w:sz w:val="24"/>
          <w:szCs w:val="24"/>
          <w:lang w:val="pt-BR"/>
        </w:rPr>
        <w:t>.:</w:t>
      </w:r>
      <w:r>
        <w:rPr>
          <w:rFonts w:cs="Arial"/>
          <w:sz w:val="24"/>
          <w:szCs w:val="24"/>
        </w:rPr>
        <w:t xml:space="preserve"> &lt;</w:t>
      </w:r>
      <w:r>
        <w:rPr>
          <w:rFonts w:hint="default" w:cs="Arial"/>
          <w:sz w:val="24"/>
          <w:szCs w:val="24"/>
          <w:lang w:val="pt-BR"/>
        </w:rPr>
        <w:t xml:space="preserve">nº da </w:t>
      </w:r>
      <w:r>
        <w:rPr>
          <w:rFonts w:cs="Arial"/>
          <w:sz w:val="24"/>
          <w:szCs w:val="24"/>
        </w:rPr>
        <w:t>matrícula&gt;</w:t>
      </w:r>
      <w:r>
        <w:rPr>
          <w:rFonts w:hint="default" w:cs="Arial"/>
          <w:sz w:val="24"/>
          <w:szCs w:val="24"/>
          <w:lang w:val="pt-BR"/>
        </w:rPr>
        <w:t xml:space="preserve"> </w:t>
      </w:r>
      <w:r>
        <w:rPr>
          <w:rFonts w:cs="Arial"/>
          <w:sz w:val="24"/>
          <w:szCs w:val="24"/>
        </w:rPr>
        <w:t xml:space="preserve">na função de </w:t>
      </w:r>
      <w:r>
        <w:rPr>
          <w:rFonts w:cs="Arial"/>
          <w:b/>
          <w:bCs/>
          <w:sz w:val="24"/>
          <w:szCs w:val="24"/>
        </w:rPr>
        <w:t xml:space="preserve">Fiscal </w:t>
      </w:r>
      <w:r>
        <w:rPr>
          <w:rFonts w:cs="Arial"/>
          <w:sz w:val="24"/>
          <w:szCs w:val="24"/>
        </w:rPr>
        <w:t>e &lt;nome do servidor(es)&gt;, matr</w:t>
      </w:r>
      <w:r>
        <w:rPr>
          <w:rFonts w:hint="default" w:cs="Arial"/>
          <w:sz w:val="24"/>
          <w:szCs w:val="24"/>
          <w:lang w:val="pt-BR"/>
        </w:rPr>
        <w:t>.:</w:t>
      </w:r>
      <w:r>
        <w:rPr>
          <w:rFonts w:cs="Arial"/>
          <w:sz w:val="24"/>
          <w:szCs w:val="24"/>
        </w:rPr>
        <w:t xml:space="preserve"> &lt;</w:t>
      </w:r>
      <w:r>
        <w:rPr>
          <w:rFonts w:hint="default" w:cs="Arial"/>
          <w:sz w:val="24"/>
          <w:szCs w:val="24"/>
          <w:lang w:val="pt-BR"/>
        </w:rPr>
        <w:t xml:space="preserve">nº da </w:t>
      </w:r>
      <w:r>
        <w:rPr>
          <w:rFonts w:cs="Arial"/>
          <w:sz w:val="24"/>
          <w:szCs w:val="24"/>
        </w:rPr>
        <w:t xml:space="preserve">matrícula&gt; como </w:t>
      </w:r>
      <w:r>
        <w:rPr>
          <w:rFonts w:cs="Arial"/>
          <w:b/>
          <w:bCs/>
          <w:sz w:val="24"/>
          <w:szCs w:val="24"/>
        </w:rPr>
        <w:t>Fiscal substituto</w:t>
      </w:r>
      <w:r>
        <w:rPr>
          <w:rFonts w:cs="Arial"/>
          <w:sz w:val="24"/>
          <w:szCs w:val="24"/>
        </w:rPr>
        <w:t>, para  acompanhar  e fiscalizar a execução do contrato de nº ____/</w:t>
      </w:r>
      <w:r>
        <w:rPr>
          <w:rFonts w:hint="default" w:cs="Arial"/>
          <w:sz w:val="24"/>
          <w:szCs w:val="24"/>
          <w:lang w:val="pt-BR"/>
        </w:rPr>
        <w:t>__</w:t>
      </w:r>
      <w:r>
        <w:rPr>
          <w:rFonts w:cs="Arial"/>
          <w:sz w:val="24"/>
          <w:szCs w:val="24"/>
        </w:rPr>
        <w:t xml:space="preserve">,  firmado com este Município </w:t>
      </w:r>
      <w:r>
        <w:rPr>
          <w:rFonts w:hint="default" w:cs="Arial"/>
          <w:sz w:val="24"/>
          <w:szCs w:val="24"/>
          <w:lang w:val="pt-BR"/>
        </w:rPr>
        <w:t xml:space="preserve">e </w:t>
      </w:r>
      <w:r>
        <w:rPr>
          <w:rFonts w:cs="Arial"/>
          <w:sz w:val="24"/>
          <w:szCs w:val="24"/>
        </w:rPr>
        <w:t xml:space="preserve">a empresa: &lt;nome da empresa&gt; que tem por objeto a </w:t>
      </w:r>
      <w:r>
        <w:rPr>
          <w:rFonts w:hint="default" w:cs="Arial"/>
          <w:sz w:val="24"/>
          <w:szCs w:val="24"/>
          <w:lang w:val="pt-BR"/>
        </w:rPr>
        <w:t>______________</w:t>
      </w:r>
      <w:r>
        <w:rPr>
          <w:rFonts w:cs="Arial"/>
          <w:sz w:val="24"/>
          <w:szCs w:val="24"/>
        </w:rPr>
        <w:t>,referente a</w:t>
      </w:r>
      <w:r>
        <w:rPr>
          <w:rFonts w:hint="default" w:cs="Arial"/>
          <w:sz w:val="24"/>
          <w:szCs w:val="24"/>
          <w:lang w:val="pt-BR"/>
        </w:rPr>
        <w:t>o Processo nº ________</w:t>
      </w:r>
      <w:r>
        <w:rPr>
          <w:rFonts w:cs="Arial"/>
          <w:sz w:val="24"/>
          <w:szCs w:val="24"/>
        </w:rPr>
        <w:t xml:space="preserve"> .</w:t>
      </w:r>
    </w:p>
    <w:p>
      <w:pPr>
        <w:spacing w:after="0" w:line="360" w:lineRule="auto"/>
        <w:jc w:val="both"/>
        <w:rPr>
          <w:sz w:val="24"/>
          <w:szCs w:val="24"/>
        </w:rPr>
      </w:pPr>
    </w:p>
    <w:p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2º</w:t>
      </w:r>
      <w:r>
        <w:rPr>
          <w:rFonts w:cs="Arial"/>
          <w:sz w:val="24"/>
          <w:szCs w:val="24"/>
        </w:rPr>
        <w:t xml:space="preserve"> – Os gestores deverão acompanhar toda a etapa documental para execução do contrato, e os fiscais, como agente de campo, deverão fazer o acompanhamento de sua execução física, emitindo pareceres quanto à regularidade do contrato.</w:t>
      </w:r>
    </w:p>
    <w:p>
      <w:pPr>
        <w:spacing w:after="0" w:line="360" w:lineRule="auto"/>
        <w:jc w:val="both"/>
        <w:rPr>
          <w:sz w:val="24"/>
          <w:szCs w:val="24"/>
        </w:rPr>
      </w:pP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Art. 3º</w:t>
      </w:r>
      <w:r>
        <w:rPr>
          <w:rFonts w:cs="Arial"/>
          <w:sz w:val="24"/>
          <w:szCs w:val="24"/>
        </w:rPr>
        <w:t xml:space="preserve"> – Esta Ordem de Serviço entra em vigor na data de sua publicação, revogadas as disposições em contrário.</w:t>
      </w:r>
    </w:p>
    <w:p>
      <w:pPr>
        <w:spacing w:after="0"/>
        <w:jc w:val="both"/>
        <w:rPr>
          <w:rFonts w:cs="Arial"/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cs="Arial"/>
          <w:sz w:val="24"/>
          <w:szCs w:val="24"/>
        </w:rPr>
        <w:t xml:space="preserve">Nova Friburgo, </w:t>
      </w:r>
      <w:r>
        <w:rPr>
          <w:rFonts w:hint="default" w:cs="Arial"/>
          <w:sz w:val="24"/>
          <w:szCs w:val="24"/>
          <w:lang w:val="pt-BR"/>
        </w:rPr>
        <w:t>____</w:t>
      </w:r>
      <w:r>
        <w:rPr>
          <w:rFonts w:cs="Arial"/>
          <w:sz w:val="24"/>
          <w:szCs w:val="24"/>
        </w:rPr>
        <w:t xml:space="preserve"> de </w:t>
      </w:r>
      <w:r>
        <w:rPr>
          <w:rFonts w:hint="default" w:cs="Arial"/>
          <w:sz w:val="24"/>
          <w:szCs w:val="24"/>
          <w:lang w:val="pt-BR"/>
        </w:rPr>
        <w:t>______________</w:t>
      </w:r>
      <w:r>
        <w:rPr>
          <w:rFonts w:cs="Arial"/>
          <w:sz w:val="24"/>
          <w:szCs w:val="24"/>
        </w:rPr>
        <w:t>de 20</w:t>
      </w:r>
      <w:r>
        <w:rPr>
          <w:rFonts w:hint="default" w:cs="Arial"/>
          <w:sz w:val="24"/>
          <w:szCs w:val="24"/>
          <w:lang w:val="pt-BR"/>
        </w:rPr>
        <w:t>___.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 w:val="0"/>
          <w:iCs/>
          <w:sz w:val="24"/>
          <w:szCs w:val="24"/>
        </w:rPr>
      </w:pPr>
      <w:r>
        <w:rPr>
          <w:rFonts w:cs="Arial"/>
          <w:b/>
          <w:bCs/>
          <w:i w:val="0"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hint="default" w:cs="Arial"/>
          <w:i w:val="0"/>
          <w:iCs/>
          <w:sz w:val="21"/>
          <w:szCs w:val="21"/>
          <w:lang w:val="pt-BR"/>
        </w:rPr>
      </w:pPr>
      <w:r>
        <w:rPr>
          <w:rFonts w:hint="default" w:cs="Arial"/>
          <w:i w:val="0"/>
          <w:iCs/>
          <w:sz w:val="21"/>
          <w:szCs w:val="21"/>
          <w:lang w:val="pt-BR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3761740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96.2pt;margin-top:-2.45pt;height:21.7pt;width:79.45pt;z-index:-251653120;mso-width-relative:page;mso-height-relative:page;" fillcolor="#FFFFFF" filled="t" stroked="f" coordsize="21600,21600" o:gfxdata="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W6FEdgAAAAJ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1B184773"/>
    <w:rsid w:val="46D4494F"/>
    <w:rsid w:val="53304DB6"/>
    <w:rsid w:val="68E757B2"/>
    <w:rsid w:val="779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0</TotalTime>
  <ScaleCrop>false</ScaleCrop>
  <LinksUpToDate>false</LinksUpToDate>
  <CharactersWithSpaces>1108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alexandre.ricarte</cp:lastModifiedBy>
  <cp:lastPrinted>2019-09-23T18:47:40Z</cp:lastPrinted>
  <dcterms:modified xsi:type="dcterms:W3CDTF">2019-09-23T18:47:44Z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