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901" w:type="dxa"/>
        <w:tblInd w:w="3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  <w:gridCol w:w="2155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0" w:right="-169" w:rightChars="-77"/>
              <w:jc w:val="center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b/>
                <w:sz w:val="32"/>
                <w:szCs w:val="32"/>
                <w:lang w:val="pt-BR"/>
              </w:rPr>
              <w:t>PEDIDO DE MATERIAL AO ALMOXARIFADO CENTRAL</w:t>
            </w:r>
          </w:p>
        </w:tc>
        <w:tc>
          <w:tcPr>
            <w:tcW w:w="2155" w:type="dxa"/>
            <w:tcBorders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 xml:space="preserve">PEDIDO  Nº 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2233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DATA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</w:tr>
    </w:tbl>
    <w:p>
      <w:pPr>
        <w:pStyle w:val="11"/>
        <w:spacing w:after="0"/>
        <w:ind w:left="0" w:right="-169" w:rightChars="-77"/>
        <w:jc w:val="center"/>
        <w:rPr>
          <w:rFonts w:hint="default"/>
          <w:b/>
          <w:sz w:val="4"/>
          <w:szCs w:val="4"/>
          <w:lang w:val="pt-BR"/>
        </w:rPr>
      </w:pPr>
    </w:p>
    <w:tbl>
      <w:tblPr>
        <w:tblStyle w:val="7"/>
        <w:tblW w:w="1507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1"/>
        <w:gridCol w:w="5195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1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SECRETARIA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5195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SETOR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3379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DESTINAÇÃO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01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195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379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ALMOXARIFADO CENTRAL</w:t>
            </w: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4"/>
          <w:szCs w:val="4"/>
        </w:rPr>
      </w:pPr>
    </w:p>
    <w:tbl>
      <w:tblPr>
        <w:tblStyle w:val="7"/>
        <w:tblW w:w="15096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026"/>
        <w:gridCol w:w="886"/>
        <w:gridCol w:w="103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026" w:type="dxa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UNID.</w:t>
            </w: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QTDE.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QTDE. FORNECIDA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01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02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03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04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05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06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07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08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09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10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11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12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13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14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15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</w:tbl>
    <w:p>
      <w:pPr>
        <w:spacing w:after="0"/>
        <w:rPr>
          <w:rStyle w:val="12"/>
          <w:sz w:val="4"/>
          <w:szCs w:val="4"/>
        </w:rPr>
      </w:pPr>
    </w:p>
    <w:tbl>
      <w:tblPr>
        <w:tblStyle w:val="7"/>
        <w:tblW w:w="15082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5"/>
        <w:gridCol w:w="5959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2" w:type="dxa"/>
            <w:gridSpan w:val="3"/>
            <w:tcBorders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bCs/>
                <w:sz w:val="21"/>
                <w:szCs w:val="24"/>
                <w:lang w:val="pt-BR"/>
              </w:rPr>
            </w:pPr>
            <w:r>
              <w:rPr>
                <w:rStyle w:val="12"/>
                <w:rFonts w:hint="default"/>
                <w:b/>
                <w:bCs/>
                <w:sz w:val="21"/>
                <w:szCs w:val="24"/>
                <w:lang w:val="pt-BR"/>
              </w:rPr>
              <w:t>ASSINANTES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top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bCs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bCs/>
                <w:sz w:val="20"/>
                <w:lang w:val="pt-BR"/>
              </w:rPr>
              <w:t>REQUISITANTE: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bCs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bCs/>
                <w:sz w:val="20"/>
                <w:lang w:val="pt-BR"/>
              </w:rPr>
              <w:t>CHEFIA IMEDIATA: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bCs/>
                <w:sz w:val="20"/>
              </w:rPr>
            </w:pPr>
            <w:r>
              <w:rPr>
                <w:rStyle w:val="12"/>
                <w:rFonts w:hint="default"/>
                <w:b/>
                <w:bCs/>
                <w:sz w:val="20"/>
                <w:lang w:val="pt-BR"/>
              </w:rPr>
              <w:t>MATERIAL RECEBIDO EM: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59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59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</w:rPr>
            </w:pPr>
            <w:r>
              <w:rPr>
                <w:rStyle w:val="12"/>
              </w:rPr>
              <w:t>________________</w:t>
            </w:r>
            <w:r>
              <w:rPr>
                <w:rStyle w:val="12"/>
                <w:rFonts w:hint="default"/>
                <w:lang w:val="pt-BR"/>
              </w:rPr>
              <w:t>_____</w:t>
            </w:r>
            <w:r>
              <w:rPr>
                <w:rStyle w:val="12"/>
              </w:rPr>
              <w:t>________</w:t>
            </w: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</w:rPr>
            </w:pPr>
            <w:r>
              <w:rPr>
                <w:rStyle w:val="12"/>
              </w:rPr>
              <w:t>___________</w:t>
            </w:r>
            <w:r>
              <w:rPr>
                <w:rStyle w:val="12"/>
                <w:rFonts w:hint="default"/>
                <w:lang w:val="pt-BR"/>
              </w:rPr>
              <w:t>_____</w:t>
            </w:r>
            <w:r>
              <w:rPr>
                <w:rStyle w:val="12"/>
              </w:rPr>
              <w:t>_____________</w:t>
            </w: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lang w:val="pt-BR"/>
              </w:rPr>
            </w:pPr>
            <w:r>
              <w:rPr>
                <w:rStyle w:val="12"/>
                <w:rFonts w:hint="default"/>
                <w:lang w:val="pt-BR"/>
              </w:rPr>
              <w:t>_________/_________/_________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&lt;Nome&gt;</w:t>
            </w: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&lt;Nome&gt;</w:t>
            </w: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sz w:val="11"/>
                <w:szCs w:val="18"/>
                <w:lang w:val="pt-BR"/>
              </w:rPr>
            </w:pPr>
            <w:bookmarkStart w:id="0" w:name="_GoBack"/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  <w:sz w:val="11"/>
                <w:szCs w:val="18"/>
              </w:rPr>
            </w:pP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1"/>
                <w:szCs w:val="18"/>
              </w:rPr>
            </w:pPr>
          </w:p>
        </w:tc>
      </w:tr>
      <w:bookmarkEnd w:id="0"/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rFonts w:hint="default"/>
          <w:sz w:val="2"/>
          <w:lang w:val="pt-BR"/>
        </w:rPr>
      </w:pPr>
    </w:p>
    <w:sectPr>
      <w:headerReference r:id="rId3" w:type="default"/>
      <w:footerReference r:id="rId4" w:type="default"/>
      <w:pgSz w:w="16838" w:h="11906" w:orient="landscape"/>
      <w:pgMar w:top="567" w:right="1134" w:bottom="283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4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</w:t>
                    </w:r>
                    <w:r>
                      <w:rPr>
                        <w:rFonts w:ascii="Arial" w:hAnsi="Arial" w:cs="Arial"/>
                        <w:sz w:val="24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113030</wp:posOffset>
              </wp:positionV>
              <wp:extent cx="9593580" cy="635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9358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25pt;margin-top:8.9pt;height:0.05pt;width:755.4pt;z-index:251663360;mso-width-relative:page;mso-height-relative:page;" filled="f" stroked="t" coordsize="21600,21600" o:gfxdata="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1Zf5fYAAAACgEAAA8AAAAAAAAAAQAgAAAAIgAAAGRycy9kb3ducmV2LnhtbFBLAQIUABQAAAAI&#10;AIdO4kA/E4FKtAEAAGMDAAAOAAAAAAAAAAEAIAAAACcBAABkcnMvZTJvRG9jLnhtbFBLBQYAAAAA&#10;BgAGAFkBAABN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10CD0827"/>
    <w:rsid w:val="11886752"/>
    <w:rsid w:val="2C22215E"/>
    <w:rsid w:val="32FC3589"/>
    <w:rsid w:val="34DC669D"/>
    <w:rsid w:val="44CA37AA"/>
    <w:rsid w:val="46FC7546"/>
    <w:rsid w:val="524270C6"/>
    <w:rsid w:val="60F10712"/>
    <w:rsid w:val="673A2AC0"/>
    <w:rsid w:val="735D2689"/>
    <w:rsid w:val="76566447"/>
    <w:rsid w:val="7B410691"/>
    <w:rsid w:val="7BC85E46"/>
    <w:rsid w:val="7D2E50BF"/>
    <w:rsid w:val="7EC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Título 2 Char"/>
    <w:basedOn w:val="5"/>
    <w:link w:val="2"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5"/>
    <w:link w:val="3"/>
    <w:qFormat/>
    <w:uiPriority w:val="99"/>
  </w:style>
  <w:style w:type="character" w:customStyle="1" w:styleId="10">
    <w:name w:val="Rodapé Char"/>
    <w:basedOn w:val="5"/>
    <w:link w:val="4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13</TotalTime>
  <ScaleCrop>false</ScaleCrop>
  <LinksUpToDate>false</LinksUpToDate>
  <CharactersWithSpaces>768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google1562890699</cp:lastModifiedBy>
  <cp:lastPrinted>2019-09-23T20:11:00Z</cp:lastPrinted>
  <dcterms:modified xsi:type="dcterms:W3CDTF">2019-09-25T14:02:34Z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